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EAC89" w14:textId="67046854" w:rsidR="00D25EC6" w:rsidRDefault="00A21A90" w:rsidP="00D25EC6">
      <w:pPr>
        <w:jc w:val="center"/>
        <w:rPr>
          <w:rFonts w:ascii="Arial" w:hAnsi="Arial" w:cs="Arial"/>
          <w:b/>
        </w:rPr>
      </w:pPr>
      <w:r>
        <w:rPr>
          <w:rFonts w:ascii="Arial" w:hAnsi="Arial" w:cs="Arial"/>
          <w:b/>
        </w:rPr>
        <w:t>JULY 14, 2026</w:t>
      </w:r>
    </w:p>
    <w:p w14:paraId="19CDCE1A" w14:textId="77777777" w:rsidR="00D25EC6" w:rsidRDefault="00D25EC6" w:rsidP="00D25EC6">
      <w:pPr>
        <w:jc w:val="center"/>
        <w:rPr>
          <w:rFonts w:ascii="Arial" w:hAnsi="Arial" w:cs="Arial"/>
          <w:b/>
        </w:rPr>
      </w:pPr>
      <w:r>
        <w:rPr>
          <w:rFonts w:ascii="Arial" w:hAnsi="Arial" w:cs="Arial"/>
          <w:b/>
        </w:rPr>
        <w:t>REGULAR MEETING MINUTES</w:t>
      </w:r>
    </w:p>
    <w:p w14:paraId="0768761E" w14:textId="77777777" w:rsidR="00380F06" w:rsidRDefault="00380F06">
      <w:pPr>
        <w:rPr>
          <w:rFonts w:ascii="Arial" w:hAnsi="Arial" w:cs="Arial"/>
        </w:rPr>
      </w:pPr>
    </w:p>
    <w:p w14:paraId="4D8818FE" w14:textId="49E8EF8C" w:rsidR="00380F06" w:rsidRDefault="00380F06" w:rsidP="00714A05">
      <w:pPr>
        <w:jc w:val="both"/>
        <w:rPr>
          <w:rFonts w:ascii="Arial" w:hAnsi="Arial" w:cs="Arial"/>
        </w:rPr>
      </w:pPr>
      <w:r>
        <w:rPr>
          <w:rFonts w:ascii="Arial" w:hAnsi="Arial" w:cs="Arial"/>
        </w:rPr>
        <w:t xml:space="preserve">The </w:t>
      </w:r>
      <w:r w:rsidR="007D6549">
        <w:rPr>
          <w:rFonts w:ascii="Arial" w:hAnsi="Arial" w:cs="Arial"/>
        </w:rPr>
        <w:t>Regular Meeting</w:t>
      </w:r>
      <w:r>
        <w:rPr>
          <w:rFonts w:ascii="Arial" w:hAnsi="Arial" w:cs="Arial"/>
        </w:rPr>
        <w:t xml:space="preserve"> of the Board of Commissioners of the Borough of Cape May </w:t>
      </w:r>
      <w:r w:rsidR="00CF0278">
        <w:rPr>
          <w:rFonts w:ascii="Arial" w:hAnsi="Arial" w:cs="Arial"/>
        </w:rPr>
        <w:t xml:space="preserve">Point </w:t>
      </w:r>
      <w:r>
        <w:rPr>
          <w:rFonts w:ascii="Arial" w:hAnsi="Arial" w:cs="Arial"/>
        </w:rPr>
        <w:t>was calle</w:t>
      </w:r>
      <w:r w:rsidR="004B74FB">
        <w:rPr>
          <w:rFonts w:ascii="Arial" w:hAnsi="Arial" w:cs="Arial"/>
        </w:rPr>
        <w:t xml:space="preserve">d to order by </w:t>
      </w:r>
      <w:r w:rsidR="00410BD6">
        <w:rPr>
          <w:rFonts w:ascii="Arial" w:hAnsi="Arial" w:cs="Arial"/>
        </w:rPr>
        <w:t>Mayor vanHeeswyk</w:t>
      </w:r>
      <w:r w:rsidR="004B74FB">
        <w:rPr>
          <w:rFonts w:ascii="Arial" w:hAnsi="Arial" w:cs="Arial"/>
        </w:rPr>
        <w:t xml:space="preserve"> at </w:t>
      </w:r>
      <w:r w:rsidR="00D11094">
        <w:rPr>
          <w:rFonts w:ascii="Arial" w:hAnsi="Arial" w:cs="Arial"/>
        </w:rPr>
        <w:t>6</w:t>
      </w:r>
      <w:r w:rsidR="004B74FB">
        <w:rPr>
          <w:rFonts w:ascii="Arial" w:hAnsi="Arial" w:cs="Arial"/>
        </w:rPr>
        <w:t>:</w:t>
      </w:r>
      <w:r w:rsidR="00A0762D">
        <w:rPr>
          <w:rFonts w:ascii="Arial" w:hAnsi="Arial" w:cs="Arial"/>
        </w:rPr>
        <w:t>0</w:t>
      </w:r>
      <w:r w:rsidR="006E039B">
        <w:rPr>
          <w:rFonts w:ascii="Arial" w:hAnsi="Arial" w:cs="Arial"/>
        </w:rPr>
        <w:t>2</w:t>
      </w:r>
      <w:r w:rsidR="004B74FB">
        <w:rPr>
          <w:rFonts w:ascii="Arial" w:hAnsi="Arial" w:cs="Arial"/>
        </w:rPr>
        <w:t xml:space="preserve"> </w:t>
      </w:r>
      <w:r w:rsidR="004B34A4">
        <w:rPr>
          <w:rFonts w:ascii="Arial" w:hAnsi="Arial" w:cs="Arial"/>
        </w:rPr>
        <w:t>P</w:t>
      </w:r>
      <w:r>
        <w:rPr>
          <w:rFonts w:ascii="Arial" w:hAnsi="Arial" w:cs="Arial"/>
        </w:rPr>
        <w:t>M</w:t>
      </w:r>
      <w:r w:rsidR="00410BD6">
        <w:rPr>
          <w:rFonts w:ascii="Arial" w:hAnsi="Arial" w:cs="Arial"/>
        </w:rPr>
        <w:t>.  Mayor vanHeeswyk read the</w:t>
      </w:r>
      <w:r>
        <w:rPr>
          <w:rFonts w:ascii="Arial" w:hAnsi="Arial" w:cs="Arial"/>
        </w:rPr>
        <w:t xml:space="preserve"> Open Public Meetings Statement </w:t>
      </w:r>
      <w:r w:rsidR="00410BD6">
        <w:rPr>
          <w:rFonts w:ascii="Arial" w:hAnsi="Arial" w:cs="Arial"/>
        </w:rPr>
        <w:t>and</w:t>
      </w:r>
      <w:r>
        <w:rPr>
          <w:rFonts w:ascii="Arial" w:hAnsi="Arial" w:cs="Arial"/>
        </w:rPr>
        <w:t xml:space="preserve"> </w:t>
      </w:r>
      <w:r w:rsidR="00410BD6">
        <w:rPr>
          <w:rFonts w:ascii="Arial" w:hAnsi="Arial" w:cs="Arial"/>
        </w:rPr>
        <w:t xml:space="preserve">then </w:t>
      </w:r>
      <w:r>
        <w:rPr>
          <w:rFonts w:ascii="Arial" w:hAnsi="Arial" w:cs="Arial"/>
        </w:rPr>
        <w:t xml:space="preserve">led those present in the flag salute.  </w:t>
      </w:r>
      <w:r w:rsidR="00410BD6">
        <w:rPr>
          <w:rFonts w:ascii="Arial" w:hAnsi="Arial" w:cs="Arial"/>
        </w:rPr>
        <w:t xml:space="preserve">Commissioner Geiger, </w:t>
      </w:r>
      <w:r>
        <w:rPr>
          <w:rFonts w:ascii="Arial" w:hAnsi="Arial" w:cs="Arial"/>
        </w:rPr>
        <w:t xml:space="preserve">Mayor </w:t>
      </w:r>
      <w:r w:rsidR="00410BD6">
        <w:rPr>
          <w:rFonts w:ascii="Arial" w:hAnsi="Arial" w:cs="Arial"/>
        </w:rPr>
        <w:t>vanHeeswyk</w:t>
      </w:r>
      <w:r>
        <w:rPr>
          <w:rFonts w:ascii="Arial" w:hAnsi="Arial" w:cs="Arial"/>
        </w:rPr>
        <w:t>,</w:t>
      </w:r>
      <w:r w:rsidR="00CF0278">
        <w:rPr>
          <w:rFonts w:ascii="Arial" w:hAnsi="Arial" w:cs="Arial"/>
        </w:rPr>
        <w:t xml:space="preserve"> and Commissioner </w:t>
      </w:r>
      <w:r w:rsidR="00410BD6">
        <w:rPr>
          <w:rFonts w:ascii="Arial" w:hAnsi="Arial" w:cs="Arial"/>
        </w:rPr>
        <w:t>Yunghans</w:t>
      </w:r>
      <w:r w:rsidR="00CF0278">
        <w:rPr>
          <w:rFonts w:ascii="Arial" w:hAnsi="Arial" w:cs="Arial"/>
        </w:rPr>
        <w:t xml:space="preserve"> </w:t>
      </w:r>
      <w:r>
        <w:rPr>
          <w:rFonts w:ascii="Arial" w:hAnsi="Arial" w:cs="Arial"/>
        </w:rPr>
        <w:t xml:space="preserve">answered roll call.  Also in attendance:  </w:t>
      </w:r>
      <w:r w:rsidR="00EA7CC6">
        <w:rPr>
          <w:rFonts w:ascii="Arial" w:hAnsi="Arial" w:cs="Arial"/>
        </w:rPr>
        <w:t xml:space="preserve">Clerk </w:t>
      </w:r>
      <w:r w:rsidR="00CF0278">
        <w:rPr>
          <w:rFonts w:ascii="Arial" w:hAnsi="Arial" w:cs="Arial"/>
        </w:rPr>
        <w:t>Administrator Elaine Wallace</w:t>
      </w:r>
      <w:r w:rsidR="00D82BFA">
        <w:rPr>
          <w:rFonts w:ascii="Arial" w:hAnsi="Arial" w:cs="Arial"/>
        </w:rPr>
        <w:t xml:space="preserve"> </w:t>
      </w:r>
      <w:r w:rsidR="00E204CD">
        <w:rPr>
          <w:rFonts w:ascii="Arial" w:hAnsi="Arial" w:cs="Arial"/>
        </w:rPr>
        <w:t xml:space="preserve">and </w:t>
      </w:r>
      <w:r w:rsidR="00373B83">
        <w:rPr>
          <w:rFonts w:ascii="Arial" w:hAnsi="Arial" w:cs="Arial"/>
        </w:rPr>
        <w:t>Solicitor</w:t>
      </w:r>
      <w:r w:rsidR="00E204CD">
        <w:rPr>
          <w:rFonts w:ascii="Arial" w:hAnsi="Arial" w:cs="Arial"/>
        </w:rPr>
        <w:t xml:space="preserve"> </w:t>
      </w:r>
      <w:r w:rsidR="00D8494B">
        <w:rPr>
          <w:rFonts w:ascii="Arial" w:hAnsi="Arial" w:cs="Arial"/>
        </w:rPr>
        <w:t>Scott DeWeese</w:t>
      </w:r>
      <w:r w:rsidR="004B34A4">
        <w:rPr>
          <w:rFonts w:ascii="Arial" w:hAnsi="Arial" w:cs="Arial"/>
        </w:rPr>
        <w:t>.</w:t>
      </w:r>
      <w:r w:rsidR="00A967D6">
        <w:rPr>
          <w:rFonts w:ascii="Arial" w:hAnsi="Arial" w:cs="Arial"/>
        </w:rPr>
        <w:t xml:space="preserve">  This meeting was held electronically via ZOOM under local operation guidance from the NJDCA pursuant to P.L. 2020, c.11.</w:t>
      </w:r>
    </w:p>
    <w:p w14:paraId="793395AC" w14:textId="77777777" w:rsidR="00380F06" w:rsidRDefault="00380F06" w:rsidP="00714A05">
      <w:pPr>
        <w:jc w:val="both"/>
        <w:rPr>
          <w:rFonts w:ascii="Arial" w:hAnsi="Arial" w:cs="Arial"/>
        </w:rPr>
      </w:pPr>
    </w:p>
    <w:p w14:paraId="4B01D9AD" w14:textId="29F818F3" w:rsidR="00515E80" w:rsidRDefault="00CF0278" w:rsidP="00714A05">
      <w:pPr>
        <w:jc w:val="both"/>
        <w:rPr>
          <w:rFonts w:ascii="Arial" w:hAnsi="Arial" w:cs="Arial"/>
          <w:b/>
          <w:u w:val="single"/>
        </w:rPr>
      </w:pPr>
      <w:r>
        <w:rPr>
          <w:rFonts w:ascii="Arial" w:hAnsi="Arial" w:cs="Arial"/>
          <w:b/>
          <w:u w:val="single"/>
        </w:rPr>
        <w:t xml:space="preserve">COMMISSIONERS’ </w:t>
      </w:r>
      <w:r w:rsidR="00410BD6">
        <w:rPr>
          <w:rFonts w:ascii="Arial" w:hAnsi="Arial" w:cs="Arial"/>
          <w:b/>
          <w:u w:val="single"/>
        </w:rPr>
        <w:t>DISCUSSION</w:t>
      </w:r>
      <w:r w:rsidR="00D4698F">
        <w:rPr>
          <w:rFonts w:ascii="Arial" w:hAnsi="Arial" w:cs="Arial"/>
          <w:b/>
          <w:u w:val="single"/>
        </w:rPr>
        <w:t>:</w:t>
      </w:r>
    </w:p>
    <w:p w14:paraId="2DE1FB25" w14:textId="74D84137" w:rsidR="00A21A90" w:rsidRDefault="00A21A90" w:rsidP="00A21A90">
      <w:pPr>
        <w:pStyle w:val="a"/>
        <w:ind w:left="360" w:firstLine="0"/>
        <w:rPr>
          <w:rFonts w:ascii="Arial" w:hAnsi="Arial" w:cs="Arial"/>
          <w:sz w:val="24"/>
        </w:rPr>
      </w:pPr>
      <w:r w:rsidRPr="00A21A90">
        <w:rPr>
          <w:rFonts w:ascii="Arial" w:hAnsi="Arial" w:cs="Arial"/>
          <w:sz w:val="24"/>
          <w:u w:val="single"/>
        </w:rPr>
        <w:t>Environmental Commission Butterfly Sign</w:t>
      </w:r>
      <w:r>
        <w:rPr>
          <w:rFonts w:ascii="Arial" w:hAnsi="Arial" w:cs="Arial"/>
          <w:sz w:val="24"/>
        </w:rPr>
        <w:t>:</w:t>
      </w:r>
      <w:r w:rsidR="0009726F">
        <w:rPr>
          <w:rFonts w:ascii="Arial" w:hAnsi="Arial" w:cs="Arial"/>
          <w:sz w:val="24"/>
        </w:rPr>
        <w:t xml:space="preserve"> The Commissioners reviewed the sign proposed by the Environmental Commission and approved it for placement at 2 locations - one in the Circle near the horseshoe bed, and a second possibly at the rain garden at Borough Hall or in Triangle Park.  Commissioner thanked Paula Massanari and Courtney Kirberger for designing the sign.</w:t>
      </w:r>
    </w:p>
    <w:p w14:paraId="4923323D" w14:textId="77777777" w:rsidR="0009726F" w:rsidRDefault="0009726F" w:rsidP="00A21A90">
      <w:pPr>
        <w:pStyle w:val="a"/>
        <w:ind w:left="360" w:firstLine="0"/>
        <w:rPr>
          <w:rFonts w:ascii="Arial" w:hAnsi="Arial" w:cs="Arial"/>
          <w:sz w:val="24"/>
        </w:rPr>
      </w:pPr>
    </w:p>
    <w:p w14:paraId="24E07D2A" w14:textId="1292C93C" w:rsidR="00E45332" w:rsidRDefault="00A21A90" w:rsidP="00A21A90">
      <w:pPr>
        <w:pStyle w:val="a"/>
        <w:ind w:left="360" w:firstLine="0"/>
        <w:rPr>
          <w:rFonts w:ascii="Arial" w:hAnsi="Arial" w:cs="Arial"/>
          <w:sz w:val="24"/>
        </w:rPr>
      </w:pPr>
      <w:r w:rsidRPr="00A21A90">
        <w:rPr>
          <w:rFonts w:ascii="Arial" w:hAnsi="Arial" w:cs="Arial"/>
          <w:sz w:val="24"/>
          <w:u w:val="single"/>
        </w:rPr>
        <w:t>Light-trespass Regulations</w:t>
      </w:r>
      <w:r>
        <w:rPr>
          <w:rFonts w:ascii="Arial" w:hAnsi="Arial" w:cs="Arial"/>
          <w:sz w:val="24"/>
        </w:rPr>
        <w:t>:</w:t>
      </w:r>
      <w:r w:rsidR="00C56615">
        <w:rPr>
          <w:rFonts w:ascii="Arial" w:hAnsi="Arial" w:cs="Arial"/>
          <w:sz w:val="24"/>
        </w:rPr>
        <w:t xml:space="preserve"> The Commissioners discussed how much they wanted to regulate.  </w:t>
      </w:r>
      <w:r w:rsidR="00E45332">
        <w:rPr>
          <w:rFonts w:ascii="Arial" w:hAnsi="Arial" w:cs="Arial"/>
          <w:sz w:val="24"/>
        </w:rPr>
        <w:t>T</w:t>
      </w:r>
      <w:r w:rsidR="00591284">
        <w:rPr>
          <w:rFonts w:ascii="Arial" w:hAnsi="Arial" w:cs="Arial"/>
          <w:sz w:val="24"/>
        </w:rPr>
        <w:t>he Planning Board s</w:t>
      </w:r>
      <w:r w:rsidR="00957CFB">
        <w:rPr>
          <w:rFonts w:ascii="Arial" w:hAnsi="Arial" w:cs="Arial"/>
          <w:sz w:val="24"/>
        </w:rPr>
        <w:t>uggested</w:t>
      </w:r>
      <w:r w:rsidR="00C56615">
        <w:rPr>
          <w:rFonts w:ascii="Arial" w:hAnsi="Arial" w:cs="Arial"/>
          <w:sz w:val="24"/>
        </w:rPr>
        <w:t xml:space="preserve"> requiring lighting details as part of any landscape plan </w:t>
      </w:r>
      <w:r w:rsidR="00957CFB">
        <w:rPr>
          <w:rFonts w:ascii="Arial" w:hAnsi="Arial" w:cs="Arial"/>
          <w:sz w:val="24"/>
        </w:rPr>
        <w:t>submitted for zoning permits</w:t>
      </w:r>
      <w:r w:rsidR="00591284">
        <w:rPr>
          <w:rFonts w:ascii="Arial" w:hAnsi="Arial" w:cs="Arial"/>
          <w:sz w:val="24"/>
        </w:rPr>
        <w:t xml:space="preserve"> because they felt general lighting regulations would be too difficult to enforce. </w:t>
      </w:r>
      <w:r w:rsidR="00FF694D">
        <w:rPr>
          <w:rFonts w:ascii="Arial" w:hAnsi="Arial" w:cs="Arial"/>
          <w:sz w:val="24"/>
        </w:rPr>
        <w:t xml:space="preserve">Commissioner Yunghans thought it was already decided to require shielded lighting and downward pointing lights in landscape plans, as well as providing copies of the 5 lighting principals in the zoning application packet.  She also thought maybe there could be something added to the Peace and Good Order Chapter to prevent people from leaving lights on all night long or to possibly require timers.  </w:t>
      </w:r>
      <w:r w:rsidR="00E45332">
        <w:rPr>
          <w:rFonts w:ascii="Arial" w:hAnsi="Arial" w:cs="Arial"/>
          <w:sz w:val="24"/>
        </w:rPr>
        <w:t xml:space="preserve">The Commissioners discussed at length which details could or should be included with a landscape plan.  The points that were decided on were: 1) to require lights to be shielded, 2) to require lights to be downward facing, 3) to prohibit uplighting, 4) to include a diagram and samples of acceptable and unacceptable types of lighting.  The Commissioners decided not to address hours of operation in Peace and Good Order, but </w:t>
      </w:r>
      <w:proofErr w:type="spellStart"/>
      <w:r w:rsidR="00E45332">
        <w:rPr>
          <w:rFonts w:ascii="Arial" w:hAnsi="Arial" w:cs="Arial"/>
          <w:sz w:val="24"/>
        </w:rPr>
        <w:t>ot</w:t>
      </w:r>
      <w:proofErr w:type="spellEnd"/>
      <w:r w:rsidR="00E45332">
        <w:rPr>
          <w:rFonts w:ascii="Arial" w:hAnsi="Arial" w:cs="Arial"/>
          <w:sz w:val="24"/>
        </w:rPr>
        <w:t xml:space="preserve"> monitor the effects of the changes to the Zoning Chapter and education on darks skies work.  Commissioner Yunghans reminded everyone the Environmental Commission is planning a lot of education on dark skies, including hosting an event in conjunction with the Science Center on Friday, July 24</w:t>
      </w:r>
      <w:r w:rsidR="00E45332" w:rsidRPr="00E45332">
        <w:rPr>
          <w:rFonts w:ascii="Arial" w:hAnsi="Arial" w:cs="Arial"/>
          <w:sz w:val="24"/>
          <w:vertAlign w:val="superscript"/>
        </w:rPr>
        <w:t>th</w:t>
      </w:r>
      <w:r w:rsidR="00E45332">
        <w:rPr>
          <w:rFonts w:ascii="Arial" w:hAnsi="Arial" w:cs="Arial"/>
          <w:sz w:val="24"/>
        </w:rPr>
        <w:t xml:space="preserve"> at 6 pm.</w:t>
      </w:r>
    </w:p>
    <w:p w14:paraId="3898CE96" w14:textId="77777777" w:rsidR="00E45332" w:rsidRDefault="00E45332" w:rsidP="00A21A90">
      <w:pPr>
        <w:pStyle w:val="a"/>
        <w:ind w:left="360" w:firstLine="0"/>
        <w:rPr>
          <w:rFonts w:ascii="Arial" w:hAnsi="Arial" w:cs="Arial"/>
          <w:sz w:val="24"/>
        </w:rPr>
      </w:pPr>
    </w:p>
    <w:p w14:paraId="61410C81" w14:textId="1A63B46F" w:rsidR="00A967D6" w:rsidRPr="009B01A3" w:rsidRDefault="00A967D6" w:rsidP="00A967D6">
      <w:pPr>
        <w:jc w:val="both"/>
        <w:rPr>
          <w:rFonts w:ascii="Arial" w:hAnsi="Arial" w:cs="Arial"/>
          <w:b/>
          <w:u w:val="single"/>
        </w:rPr>
      </w:pPr>
      <w:r w:rsidRPr="009B01A3">
        <w:rPr>
          <w:rFonts w:ascii="Arial" w:hAnsi="Arial" w:cs="Arial"/>
          <w:b/>
          <w:u w:val="single"/>
        </w:rPr>
        <w:t>REPORT</w:t>
      </w:r>
      <w:r w:rsidR="00A21A90">
        <w:rPr>
          <w:rFonts w:ascii="Arial" w:hAnsi="Arial" w:cs="Arial"/>
          <w:b/>
          <w:u w:val="single"/>
        </w:rPr>
        <w:t>S</w:t>
      </w:r>
      <w:r w:rsidRPr="009B01A3">
        <w:rPr>
          <w:rFonts w:ascii="Arial" w:hAnsi="Arial" w:cs="Arial"/>
          <w:b/>
          <w:u w:val="single"/>
        </w:rPr>
        <w:t>:</w:t>
      </w:r>
    </w:p>
    <w:p w14:paraId="7A1C2BEC" w14:textId="5BB99772" w:rsidR="00DD78EB" w:rsidRDefault="00DD78EB" w:rsidP="00A967D6">
      <w:pPr>
        <w:jc w:val="both"/>
        <w:rPr>
          <w:rFonts w:ascii="Arial" w:hAnsi="Arial" w:cs="Arial"/>
        </w:rPr>
      </w:pPr>
      <w:r>
        <w:rPr>
          <w:rFonts w:ascii="Arial" w:hAnsi="Arial" w:cs="Arial"/>
        </w:rPr>
        <w:t>Commissioner Geiger reported there were 65 police calls in June, which included an investigation for disorderly conduct, plus a radar check.  Two speeding tickets and 8 parking summonses were issued.  Code Enforcement performed 12 patrols covering 73 miles.  The violations were trash, dumpsters, bamboo, and signs.  She was pleased with how much better the Borough looks without all the sign clutter.  Ms. Geiger thanked everyone who participated in the Point’s July 4</w:t>
      </w:r>
      <w:r w:rsidRPr="00DD78EB">
        <w:rPr>
          <w:rFonts w:ascii="Arial" w:hAnsi="Arial" w:cs="Arial"/>
          <w:vertAlign w:val="superscript"/>
        </w:rPr>
        <w:t>th</w:t>
      </w:r>
      <w:r>
        <w:rPr>
          <w:rFonts w:ascii="Arial" w:hAnsi="Arial" w:cs="Arial"/>
        </w:rPr>
        <w:t xml:space="preserve"> celebrations – the bike parade, the lifeguard </w:t>
      </w:r>
      <w:proofErr w:type="gramStart"/>
      <w:r>
        <w:rPr>
          <w:rFonts w:ascii="Arial" w:hAnsi="Arial" w:cs="Arial"/>
        </w:rPr>
        <w:t>stand</w:t>
      </w:r>
      <w:proofErr w:type="gramEnd"/>
      <w:r>
        <w:rPr>
          <w:rFonts w:ascii="Arial" w:hAnsi="Arial" w:cs="Arial"/>
        </w:rPr>
        <w:t xml:space="preserve"> decorating contest, the water ice give-away – making it a </w:t>
      </w:r>
      <w:r>
        <w:rPr>
          <w:rFonts w:ascii="Arial" w:hAnsi="Arial" w:cs="Arial"/>
        </w:rPr>
        <w:lastRenderedPageBreak/>
        <w:t xml:space="preserve">wonderful day in Cape May Point.  She also reported </w:t>
      </w:r>
      <w:r w:rsidR="003D24E1">
        <w:rPr>
          <w:rFonts w:ascii="Arial" w:hAnsi="Arial" w:cs="Arial"/>
        </w:rPr>
        <w:t>the County installed new street markings and signs for pedestrian crossings at the Sunset and Seagrove/Stevens intersection which should improve safety for everyone.  Lastly, she announced the county library offers free delivery service to cardholders of anything carried by the library.  There are already 2 people in Cape May Point who use the service.</w:t>
      </w:r>
    </w:p>
    <w:p w14:paraId="69875F47" w14:textId="77777777" w:rsidR="00DD78EB" w:rsidRDefault="00DD78EB" w:rsidP="00A967D6">
      <w:pPr>
        <w:jc w:val="both"/>
        <w:rPr>
          <w:rFonts w:ascii="Arial" w:hAnsi="Arial" w:cs="Arial"/>
        </w:rPr>
      </w:pPr>
    </w:p>
    <w:p w14:paraId="146ECA59" w14:textId="6B346CB3" w:rsidR="00DD78EB" w:rsidRDefault="00DD78EB" w:rsidP="00A967D6">
      <w:pPr>
        <w:jc w:val="both"/>
        <w:rPr>
          <w:rFonts w:ascii="Arial" w:hAnsi="Arial" w:cs="Arial"/>
        </w:rPr>
      </w:pPr>
      <w:r>
        <w:rPr>
          <w:rFonts w:ascii="Arial" w:hAnsi="Arial" w:cs="Arial"/>
        </w:rPr>
        <w:t>Mayor vanHeeswyk reported the Borough received another clean audit, and she thanked the employees in her department for the incredible work they do.  Commissioner was glad to see the auditors make minor suggestions, but don’t have any formal recommenda</w:t>
      </w:r>
      <w:r w:rsidR="00A94876">
        <w:rPr>
          <w:rFonts w:ascii="Arial" w:hAnsi="Arial" w:cs="Arial"/>
        </w:rPr>
        <w:t>t</w:t>
      </w:r>
      <w:r>
        <w:rPr>
          <w:rFonts w:ascii="Arial" w:hAnsi="Arial" w:cs="Arial"/>
        </w:rPr>
        <w:t>ions.</w:t>
      </w:r>
    </w:p>
    <w:p w14:paraId="59909B6F" w14:textId="77777777" w:rsidR="003C144F" w:rsidRDefault="003C144F" w:rsidP="00A967D6">
      <w:pPr>
        <w:jc w:val="both"/>
        <w:rPr>
          <w:rFonts w:ascii="Arial" w:hAnsi="Arial" w:cs="Arial"/>
        </w:rPr>
      </w:pPr>
    </w:p>
    <w:p w14:paraId="03A6A4A2" w14:textId="77777777" w:rsidR="00DD78EB" w:rsidRDefault="00DD78EB" w:rsidP="00A967D6">
      <w:pPr>
        <w:jc w:val="both"/>
        <w:rPr>
          <w:rFonts w:ascii="Arial" w:hAnsi="Arial" w:cs="Arial"/>
        </w:rPr>
      </w:pPr>
      <w:r>
        <w:rPr>
          <w:rFonts w:ascii="Arial" w:hAnsi="Arial" w:cs="Arial"/>
        </w:rPr>
        <w:t>Commissioner Yunghans report can be found at the end of the minutes.</w:t>
      </w:r>
    </w:p>
    <w:p w14:paraId="79F5E2D3" w14:textId="77777777" w:rsidR="003C144F" w:rsidRPr="00D11094" w:rsidRDefault="003C144F" w:rsidP="00A967D6">
      <w:pPr>
        <w:jc w:val="both"/>
        <w:rPr>
          <w:rFonts w:ascii="Arial" w:hAnsi="Arial" w:cs="Arial"/>
        </w:rPr>
      </w:pPr>
    </w:p>
    <w:p w14:paraId="179CF363" w14:textId="5C2255F6" w:rsidR="00110DF8" w:rsidRPr="00410BD6" w:rsidRDefault="00110DF8" w:rsidP="00714A05">
      <w:pPr>
        <w:jc w:val="both"/>
        <w:rPr>
          <w:rFonts w:ascii="Arial" w:hAnsi="Arial" w:cs="Arial"/>
          <w:bCs/>
        </w:rPr>
      </w:pPr>
      <w:r w:rsidRPr="00410BD6">
        <w:rPr>
          <w:rFonts w:ascii="Arial" w:hAnsi="Arial" w:cs="Arial"/>
          <w:b/>
          <w:u w:val="single"/>
        </w:rPr>
        <w:t>PUBLIC QUESTIONS ON AGENDA ITEMS:</w:t>
      </w:r>
      <w:r w:rsidR="005A1C4D" w:rsidRPr="00410BD6">
        <w:rPr>
          <w:rFonts w:ascii="Arial" w:hAnsi="Arial" w:cs="Arial"/>
          <w:bCs/>
        </w:rPr>
        <w:t xml:space="preserve">  </w:t>
      </w:r>
      <w:r w:rsidR="0009726F">
        <w:rPr>
          <w:rFonts w:ascii="Arial" w:hAnsi="Arial" w:cs="Arial"/>
          <w:bCs/>
        </w:rPr>
        <w:t>None</w:t>
      </w:r>
    </w:p>
    <w:p w14:paraId="7B31D36F" w14:textId="77777777" w:rsidR="00D4698F" w:rsidRPr="00410BD6" w:rsidRDefault="00D4698F" w:rsidP="00515E80">
      <w:pPr>
        <w:jc w:val="both"/>
        <w:rPr>
          <w:rFonts w:ascii="Arial" w:hAnsi="Arial" w:cs="Arial"/>
          <w:szCs w:val="22"/>
        </w:rPr>
      </w:pPr>
    </w:p>
    <w:p w14:paraId="41894B8D" w14:textId="77777777" w:rsidR="00115DCD" w:rsidRDefault="00D4698F" w:rsidP="00515E80">
      <w:pPr>
        <w:jc w:val="both"/>
        <w:rPr>
          <w:rFonts w:ascii="Arial" w:hAnsi="Arial" w:cs="Arial"/>
        </w:rPr>
      </w:pPr>
      <w:r>
        <w:rPr>
          <w:rFonts w:ascii="Arial" w:hAnsi="Arial" w:cs="Arial"/>
          <w:b/>
          <w:u w:val="single"/>
        </w:rPr>
        <w:t>APPROVAL OF MIN</w:t>
      </w:r>
      <w:r w:rsidR="00B92376">
        <w:rPr>
          <w:rFonts w:ascii="Arial" w:hAnsi="Arial" w:cs="Arial"/>
          <w:b/>
          <w:u w:val="single"/>
        </w:rPr>
        <w:t>U</w:t>
      </w:r>
      <w:r>
        <w:rPr>
          <w:rFonts w:ascii="Arial" w:hAnsi="Arial" w:cs="Arial"/>
          <w:b/>
          <w:u w:val="single"/>
        </w:rPr>
        <w:t>TES:</w:t>
      </w:r>
      <w:r w:rsidR="00FA07D0">
        <w:rPr>
          <w:rFonts w:ascii="Arial" w:hAnsi="Arial" w:cs="Arial"/>
        </w:rPr>
        <w:t xml:space="preserve"> </w:t>
      </w:r>
    </w:p>
    <w:p w14:paraId="6F8F5FCA" w14:textId="77777777" w:rsidR="00A21A90" w:rsidRPr="00450C8B" w:rsidRDefault="00A21A90" w:rsidP="00A21A90">
      <w:pPr>
        <w:pStyle w:val="a"/>
        <w:ind w:left="360" w:firstLine="0"/>
        <w:rPr>
          <w:rFonts w:ascii="Arial" w:hAnsi="Arial" w:cs="Arial"/>
          <w:sz w:val="24"/>
        </w:rPr>
      </w:pPr>
      <w:r w:rsidRPr="00450C8B">
        <w:rPr>
          <w:rFonts w:ascii="Arial" w:hAnsi="Arial" w:cs="Arial"/>
          <w:sz w:val="24"/>
        </w:rPr>
        <w:t>May 26, 2026</w:t>
      </w:r>
    </w:p>
    <w:p w14:paraId="63EC3BA8" w14:textId="77777777" w:rsidR="006C7EFB" w:rsidRPr="009854FC" w:rsidRDefault="006C7EFB" w:rsidP="006C7EFB">
      <w:pPr>
        <w:pStyle w:val="a"/>
        <w:tabs>
          <w:tab w:val="left" w:pos="-1440"/>
        </w:tabs>
        <w:ind w:left="1980"/>
        <w:rPr>
          <w:rFonts w:ascii="Arial" w:hAnsi="Arial" w:cs="Arial"/>
          <w:bCs/>
          <w:i/>
          <w:sz w:val="24"/>
        </w:rPr>
      </w:pPr>
      <w:r w:rsidRPr="009854FC">
        <w:rPr>
          <w:rFonts w:ascii="Arial" w:hAnsi="Arial" w:cs="Arial"/>
          <w:bCs/>
          <w:sz w:val="24"/>
        </w:rPr>
        <w:tab/>
      </w:r>
      <w:r w:rsidRPr="009854FC">
        <w:rPr>
          <w:rFonts w:ascii="Arial" w:hAnsi="Arial" w:cs="Arial"/>
          <w:bCs/>
          <w:i/>
          <w:sz w:val="24"/>
        </w:rPr>
        <w:t>Motion: vanHeeswyk, Geiger</w:t>
      </w:r>
    </w:p>
    <w:p w14:paraId="78B975A4" w14:textId="77777777" w:rsidR="006C7EFB" w:rsidRPr="009854FC" w:rsidRDefault="006C7EFB" w:rsidP="006C7EFB">
      <w:pPr>
        <w:pStyle w:val="a"/>
        <w:tabs>
          <w:tab w:val="left" w:pos="-1440"/>
        </w:tabs>
        <w:spacing w:after="120"/>
        <w:ind w:left="1980"/>
        <w:rPr>
          <w:rFonts w:ascii="Arial" w:hAnsi="Arial" w:cs="Arial"/>
          <w:bCs/>
          <w:i/>
          <w:sz w:val="24"/>
        </w:rPr>
      </w:pPr>
      <w:r w:rsidRPr="009854FC">
        <w:rPr>
          <w:rFonts w:ascii="Arial" w:hAnsi="Arial" w:cs="Arial"/>
          <w:bCs/>
          <w:i/>
          <w:sz w:val="24"/>
        </w:rPr>
        <w:tab/>
        <w:t>Roll call: all in favor</w:t>
      </w:r>
    </w:p>
    <w:p w14:paraId="4613DDA9" w14:textId="77777777" w:rsidR="00D4698F" w:rsidRDefault="00D4698F" w:rsidP="00515E80">
      <w:pPr>
        <w:jc w:val="both"/>
        <w:rPr>
          <w:rFonts w:ascii="Arial" w:hAnsi="Arial" w:cs="Arial"/>
        </w:rPr>
      </w:pPr>
      <w:r>
        <w:rPr>
          <w:rFonts w:ascii="Arial" w:hAnsi="Arial" w:cs="Arial"/>
          <w:b/>
          <w:u w:val="single"/>
        </w:rPr>
        <w:t>ORDINANCES FOR INTRODUCTION/PUBLICATION:</w:t>
      </w:r>
      <w:r w:rsidR="00FA07D0">
        <w:rPr>
          <w:rFonts w:ascii="Arial" w:hAnsi="Arial" w:cs="Arial"/>
        </w:rPr>
        <w:t xml:space="preserve"> </w:t>
      </w:r>
    </w:p>
    <w:p w14:paraId="6D2912DD" w14:textId="77777777" w:rsidR="00A21A90" w:rsidRPr="00450C8B" w:rsidRDefault="00A21A90" w:rsidP="00A21A90">
      <w:pPr>
        <w:pStyle w:val="a"/>
        <w:tabs>
          <w:tab w:val="left" w:pos="-1440"/>
        </w:tabs>
        <w:ind w:left="1440" w:right="-720" w:hanging="1080"/>
        <w:rPr>
          <w:rFonts w:ascii="Arial" w:hAnsi="Arial" w:cs="Arial"/>
          <w:sz w:val="24"/>
        </w:rPr>
      </w:pPr>
      <w:r w:rsidRPr="00450C8B">
        <w:rPr>
          <w:rFonts w:ascii="Arial" w:hAnsi="Arial" w:cs="Arial"/>
          <w:sz w:val="24"/>
        </w:rPr>
        <w:t>12-2026</w:t>
      </w:r>
      <w:r w:rsidRPr="00450C8B">
        <w:rPr>
          <w:rFonts w:ascii="Arial" w:hAnsi="Arial" w:cs="Arial"/>
          <w:sz w:val="24"/>
        </w:rPr>
        <w:tab/>
        <w:t>An Ordinance Amending Chapter 109 “Litter; Maintenance of Property” of the Code of the Borough of cape May Point</w:t>
      </w:r>
    </w:p>
    <w:p w14:paraId="5BC5A8A3" w14:textId="77777777" w:rsidR="00A21A90" w:rsidRPr="00450C8B" w:rsidRDefault="00A21A90" w:rsidP="00A21A90">
      <w:pPr>
        <w:pStyle w:val="a"/>
        <w:tabs>
          <w:tab w:val="left" w:pos="-1440"/>
        </w:tabs>
        <w:ind w:left="1440" w:right="-720" w:hanging="1080"/>
        <w:rPr>
          <w:rFonts w:ascii="Arial" w:hAnsi="Arial" w:cs="Arial"/>
          <w:i/>
          <w:iCs/>
          <w:sz w:val="24"/>
        </w:rPr>
      </w:pPr>
      <w:r w:rsidRPr="00450C8B">
        <w:rPr>
          <w:rFonts w:ascii="Arial" w:hAnsi="Arial" w:cs="Arial"/>
          <w:i/>
          <w:iCs/>
          <w:sz w:val="24"/>
        </w:rPr>
        <w:t>Second reading, public hearing, and consideration to adopt: July 28, 2026 at 12 pm</w:t>
      </w:r>
    </w:p>
    <w:p w14:paraId="477DD2DC" w14:textId="77777777" w:rsidR="006C7EFB" w:rsidRPr="009854FC" w:rsidRDefault="006C7EFB" w:rsidP="006C7EFB">
      <w:pPr>
        <w:pStyle w:val="a"/>
        <w:tabs>
          <w:tab w:val="left" w:pos="-1440"/>
        </w:tabs>
        <w:ind w:left="1980"/>
        <w:rPr>
          <w:rFonts w:ascii="Arial" w:hAnsi="Arial" w:cs="Arial"/>
          <w:bCs/>
          <w:i/>
          <w:sz w:val="24"/>
        </w:rPr>
      </w:pPr>
      <w:r w:rsidRPr="009854FC">
        <w:rPr>
          <w:rFonts w:ascii="Arial" w:hAnsi="Arial" w:cs="Arial"/>
          <w:bCs/>
          <w:sz w:val="24"/>
        </w:rPr>
        <w:tab/>
      </w:r>
      <w:r w:rsidRPr="009854FC">
        <w:rPr>
          <w:rFonts w:ascii="Arial" w:hAnsi="Arial" w:cs="Arial"/>
          <w:bCs/>
          <w:i/>
          <w:sz w:val="24"/>
        </w:rPr>
        <w:t>Motion: vanHeeswyk, Yunghans</w:t>
      </w:r>
    </w:p>
    <w:p w14:paraId="410F22BB" w14:textId="77777777" w:rsidR="006C7EFB" w:rsidRPr="009854FC" w:rsidRDefault="006C7EFB" w:rsidP="006C7EFB">
      <w:pPr>
        <w:pStyle w:val="a"/>
        <w:tabs>
          <w:tab w:val="left" w:pos="-1440"/>
        </w:tabs>
        <w:spacing w:after="120"/>
        <w:ind w:left="1980"/>
        <w:rPr>
          <w:rFonts w:ascii="Arial" w:hAnsi="Arial" w:cs="Arial"/>
          <w:bCs/>
          <w:i/>
          <w:sz w:val="24"/>
        </w:rPr>
      </w:pPr>
      <w:r w:rsidRPr="009854FC">
        <w:rPr>
          <w:rFonts w:ascii="Arial" w:hAnsi="Arial" w:cs="Arial"/>
          <w:bCs/>
          <w:i/>
          <w:sz w:val="24"/>
        </w:rPr>
        <w:tab/>
        <w:t>Roll call: all in favor</w:t>
      </w:r>
    </w:p>
    <w:p w14:paraId="33EDFE48" w14:textId="77777777" w:rsidR="00D4698F" w:rsidRDefault="00D4698F" w:rsidP="00515E80">
      <w:pPr>
        <w:jc w:val="both"/>
        <w:rPr>
          <w:rFonts w:ascii="Arial" w:hAnsi="Arial" w:cs="Arial"/>
          <w:bCs/>
        </w:rPr>
      </w:pPr>
      <w:r>
        <w:rPr>
          <w:rFonts w:ascii="Arial" w:hAnsi="Arial" w:cs="Arial"/>
          <w:b/>
          <w:u w:val="single"/>
        </w:rPr>
        <w:t>RESOLUTIONS:</w:t>
      </w:r>
    </w:p>
    <w:p w14:paraId="50420113" w14:textId="77777777" w:rsidR="00A21A90" w:rsidRPr="00450C8B" w:rsidRDefault="00A21A90" w:rsidP="00A21A90">
      <w:pPr>
        <w:pStyle w:val="a"/>
        <w:ind w:left="1170" w:hanging="810"/>
        <w:rPr>
          <w:rFonts w:ascii="Arial" w:hAnsi="Arial" w:cs="Arial"/>
          <w:sz w:val="24"/>
        </w:rPr>
      </w:pPr>
      <w:r w:rsidRPr="00450C8B">
        <w:rPr>
          <w:rFonts w:ascii="Arial" w:hAnsi="Arial" w:cs="Arial"/>
          <w:sz w:val="24"/>
        </w:rPr>
        <w:t>91-26</w:t>
      </w:r>
      <w:r w:rsidRPr="00450C8B">
        <w:rPr>
          <w:rFonts w:ascii="Arial" w:hAnsi="Arial" w:cs="Arial"/>
          <w:sz w:val="24"/>
        </w:rPr>
        <w:tab/>
        <w:t>Approval to Submit a Grant Application and Execute a Grant Contract with the New Jersey Department of Transportation for South Lake and East Lake Drives Resurfacing Improvements</w:t>
      </w:r>
    </w:p>
    <w:p w14:paraId="2ACB11EF" w14:textId="77777777" w:rsidR="006C7EFB" w:rsidRPr="009854FC" w:rsidRDefault="006C7EFB" w:rsidP="006C7EFB">
      <w:pPr>
        <w:pStyle w:val="a"/>
        <w:tabs>
          <w:tab w:val="left" w:pos="-1440"/>
        </w:tabs>
        <w:ind w:left="1980"/>
        <w:rPr>
          <w:rFonts w:ascii="Arial" w:hAnsi="Arial" w:cs="Arial"/>
          <w:bCs/>
          <w:i/>
          <w:sz w:val="24"/>
        </w:rPr>
      </w:pPr>
      <w:r w:rsidRPr="009854FC">
        <w:rPr>
          <w:rFonts w:ascii="Arial" w:hAnsi="Arial" w:cs="Arial"/>
          <w:bCs/>
          <w:sz w:val="24"/>
        </w:rPr>
        <w:tab/>
      </w:r>
      <w:r w:rsidRPr="009854FC">
        <w:rPr>
          <w:rFonts w:ascii="Arial" w:hAnsi="Arial" w:cs="Arial"/>
          <w:bCs/>
          <w:i/>
          <w:sz w:val="24"/>
        </w:rPr>
        <w:t>Motion: Yunghans</w:t>
      </w:r>
      <w:r>
        <w:rPr>
          <w:rFonts w:ascii="Arial" w:hAnsi="Arial" w:cs="Arial"/>
          <w:bCs/>
          <w:i/>
          <w:sz w:val="24"/>
        </w:rPr>
        <w:t xml:space="preserve">, </w:t>
      </w:r>
      <w:r w:rsidRPr="009854FC">
        <w:rPr>
          <w:rFonts w:ascii="Arial" w:hAnsi="Arial" w:cs="Arial"/>
          <w:bCs/>
          <w:i/>
          <w:sz w:val="24"/>
        </w:rPr>
        <w:t>vanHeeswyk</w:t>
      </w:r>
    </w:p>
    <w:p w14:paraId="4B7BC05C" w14:textId="77777777" w:rsidR="006C7EFB" w:rsidRPr="009854FC" w:rsidRDefault="006C7EFB" w:rsidP="006C7EFB">
      <w:pPr>
        <w:pStyle w:val="a"/>
        <w:tabs>
          <w:tab w:val="left" w:pos="-1440"/>
        </w:tabs>
        <w:spacing w:after="120"/>
        <w:ind w:left="1980"/>
        <w:rPr>
          <w:rFonts w:ascii="Arial" w:hAnsi="Arial" w:cs="Arial"/>
          <w:bCs/>
          <w:i/>
          <w:sz w:val="24"/>
        </w:rPr>
      </w:pPr>
      <w:r w:rsidRPr="009854FC">
        <w:rPr>
          <w:rFonts w:ascii="Arial" w:hAnsi="Arial" w:cs="Arial"/>
          <w:bCs/>
          <w:i/>
          <w:sz w:val="24"/>
        </w:rPr>
        <w:tab/>
        <w:t>Roll call: all in favor</w:t>
      </w:r>
    </w:p>
    <w:p w14:paraId="0F3007CD" w14:textId="77777777" w:rsidR="00A21A90" w:rsidRPr="00450C8B" w:rsidRDefault="00A21A90" w:rsidP="00A21A90">
      <w:pPr>
        <w:pStyle w:val="a"/>
        <w:ind w:left="1170" w:hanging="810"/>
        <w:rPr>
          <w:rFonts w:ascii="Arial" w:hAnsi="Arial" w:cs="Arial"/>
          <w:sz w:val="24"/>
        </w:rPr>
      </w:pPr>
      <w:r w:rsidRPr="00450C8B">
        <w:rPr>
          <w:rFonts w:ascii="Arial" w:hAnsi="Arial" w:cs="Arial"/>
          <w:sz w:val="24"/>
        </w:rPr>
        <w:t>92-26</w:t>
      </w:r>
      <w:r w:rsidRPr="00450C8B">
        <w:rPr>
          <w:rFonts w:ascii="Arial" w:hAnsi="Arial" w:cs="Arial"/>
          <w:sz w:val="24"/>
        </w:rPr>
        <w:tab/>
        <w:t>Resolution Authorizing the Execution of a Contract Renewing Membership in the Atlantic County Municipal Joint Insurance Fund</w:t>
      </w:r>
    </w:p>
    <w:p w14:paraId="4DCC6BA2" w14:textId="77777777" w:rsidR="006C7EFB" w:rsidRPr="009854FC" w:rsidRDefault="006C7EFB" w:rsidP="006C7EFB">
      <w:pPr>
        <w:pStyle w:val="a"/>
        <w:tabs>
          <w:tab w:val="left" w:pos="-1440"/>
        </w:tabs>
        <w:ind w:left="1980"/>
        <w:rPr>
          <w:rFonts w:ascii="Arial" w:hAnsi="Arial" w:cs="Arial"/>
          <w:bCs/>
          <w:i/>
          <w:sz w:val="24"/>
        </w:rPr>
      </w:pPr>
      <w:r w:rsidRPr="009854FC">
        <w:rPr>
          <w:rFonts w:ascii="Arial" w:hAnsi="Arial" w:cs="Arial"/>
          <w:bCs/>
          <w:sz w:val="24"/>
        </w:rPr>
        <w:tab/>
      </w:r>
      <w:r w:rsidRPr="009854FC">
        <w:rPr>
          <w:rFonts w:ascii="Arial" w:hAnsi="Arial" w:cs="Arial"/>
          <w:bCs/>
          <w:i/>
          <w:sz w:val="24"/>
        </w:rPr>
        <w:t>Motion: vanHeeswyk, Geiger</w:t>
      </w:r>
    </w:p>
    <w:p w14:paraId="364A1379" w14:textId="77777777" w:rsidR="006C7EFB" w:rsidRPr="009854FC" w:rsidRDefault="006C7EFB" w:rsidP="006C7EFB">
      <w:pPr>
        <w:pStyle w:val="a"/>
        <w:tabs>
          <w:tab w:val="left" w:pos="-1440"/>
        </w:tabs>
        <w:spacing w:after="120"/>
        <w:ind w:left="1980"/>
        <w:rPr>
          <w:rFonts w:ascii="Arial" w:hAnsi="Arial" w:cs="Arial"/>
          <w:bCs/>
          <w:i/>
          <w:sz w:val="24"/>
        </w:rPr>
      </w:pPr>
      <w:r w:rsidRPr="009854FC">
        <w:rPr>
          <w:rFonts w:ascii="Arial" w:hAnsi="Arial" w:cs="Arial"/>
          <w:bCs/>
          <w:i/>
          <w:sz w:val="24"/>
        </w:rPr>
        <w:tab/>
        <w:t>Roll call: all in favor</w:t>
      </w:r>
    </w:p>
    <w:p w14:paraId="40A80B67" w14:textId="77777777" w:rsidR="00A21A90" w:rsidRPr="00450C8B" w:rsidRDefault="00A21A90" w:rsidP="00A21A90">
      <w:pPr>
        <w:pStyle w:val="a"/>
        <w:ind w:left="1170" w:hanging="810"/>
        <w:rPr>
          <w:rFonts w:ascii="Arial" w:hAnsi="Arial" w:cs="Arial"/>
          <w:sz w:val="24"/>
        </w:rPr>
      </w:pPr>
      <w:r w:rsidRPr="00450C8B">
        <w:rPr>
          <w:rFonts w:ascii="Arial" w:hAnsi="Arial" w:cs="Arial"/>
          <w:sz w:val="24"/>
        </w:rPr>
        <w:t>93-26</w:t>
      </w:r>
      <w:r w:rsidRPr="00450C8B">
        <w:rPr>
          <w:rFonts w:ascii="Arial" w:hAnsi="Arial" w:cs="Arial"/>
          <w:sz w:val="24"/>
        </w:rPr>
        <w:tab/>
        <w:t>Authorization to Accept the Audit for 2025</w:t>
      </w:r>
    </w:p>
    <w:p w14:paraId="2CC06CE2" w14:textId="77777777" w:rsidR="006C7EFB" w:rsidRPr="009854FC" w:rsidRDefault="006C7EFB" w:rsidP="006C7EFB">
      <w:pPr>
        <w:pStyle w:val="a"/>
        <w:tabs>
          <w:tab w:val="left" w:pos="-1440"/>
        </w:tabs>
        <w:ind w:left="1980"/>
        <w:rPr>
          <w:rFonts w:ascii="Arial" w:hAnsi="Arial" w:cs="Arial"/>
          <w:bCs/>
          <w:i/>
          <w:sz w:val="24"/>
        </w:rPr>
      </w:pPr>
      <w:bookmarkStart w:id="0" w:name="_Hlk189820999"/>
      <w:r w:rsidRPr="009854FC">
        <w:rPr>
          <w:rFonts w:ascii="Arial" w:hAnsi="Arial" w:cs="Arial"/>
          <w:bCs/>
          <w:sz w:val="24"/>
        </w:rPr>
        <w:tab/>
      </w:r>
      <w:r w:rsidRPr="009854FC">
        <w:rPr>
          <w:rFonts w:ascii="Arial" w:hAnsi="Arial" w:cs="Arial"/>
          <w:bCs/>
          <w:i/>
          <w:sz w:val="24"/>
        </w:rPr>
        <w:t>Motion: vanHeeswyk, Yunghans</w:t>
      </w:r>
    </w:p>
    <w:p w14:paraId="6D1DD6F1" w14:textId="77777777" w:rsidR="006C7EFB" w:rsidRPr="009854FC" w:rsidRDefault="006C7EFB" w:rsidP="006C7EFB">
      <w:pPr>
        <w:pStyle w:val="a"/>
        <w:tabs>
          <w:tab w:val="left" w:pos="-1440"/>
        </w:tabs>
        <w:spacing w:after="120"/>
        <w:ind w:left="1980"/>
        <w:rPr>
          <w:rFonts w:ascii="Arial" w:hAnsi="Arial" w:cs="Arial"/>
          <w:bCs/>
          <w:i/>
          <w:sz w:val="24"/>
        </w:rPr>
      </w:pPr>
      <w:r w:rsidRPr="009854FC">
        <w:rPr>
          <w:rFonts w:ascii="Arial" w:hAnsi="Arial" w:cs="Arial"/>
          <w:bCs/>
          <w:i/>
          <w:sz w:val="24"/>
        </w:rPr>
        <w:tab/>
        <w:t>Roll call: all in favor</w:t>
      </w:r>
    </w:p>
    <w:bookmarkEnd w:id="0"/>
    <w:p w14:paraId="09CA56A6" w14:textId="77777777" w:rsidR="00A21A90" w:rsidRPr="00450C8B" w:rsidRDefault="00A21A90" w:rsidP="00A21A90">
      <w:pPr>
        <w:pStyle w:val="a"/>
        <w:ind w:left="1170" w:hanging="810"/>
        <w:rPr>
          <w:rFonts w:ascii="Arial" w:hAnsi="Arial" w:cs="Arial"/>
          <w:sz w:val="24"/>
        </w:rPr>
      </w:pPr>
      <w:r w:rsidRPr="00450C8B">
        <w:rPr>
          <w:rFonts w:ascii="Arial" w:hAnsi="Arial" w:cs="Arial"/>
          <w:sz w:val="24"/>
        </w:rPr>
        <w:t>94-26</w:t>
      </w:r>
      <w:r w:rsidRPr="00450C8B">
        <w:rPr>
          <w:rFonts w:ascii="Arial" w:hAnsi="Arial" w:cs="Arial"/>
          <w:sz w:val="24"/>
        </w:rPr>
        <w:tab/>
        <w:t>Monarch and Pollinator Awareness Month – July 2026</w:t>
      </w:r>
    </w:p>
    <w:p w14:paraId="074F0677" w14:textId="32F58981" w:rsidR="006C7EFB" w:rsidRPr="009854FC" w:rsidRDefault="006C7EFB" w:rsidP="006C7EFB">
      <w:pPr>
        <w:pStyle w:val="a"/>
        <w:tabs>
          <w:tab w:val="left" w:pos="-1440"/>
        </w:tabs>
        <w:ind w:left="1980"/>
        <w:rPr>
          <w:rFonts w:ascii="Arial" w:hAnsi="Arial" w:cs="Arial"/>
          <w:bCs/>
          <w:i/>
          <w:sz w:val="24"/>
        </w:rPr>
      </w:pPr>
      <w:r w:rsidRPr="009854FC">
        <w:rPr>
          <w:rFonts w:ascii="Arial" w:hAnsi="Arial" w:cs="Arial"/>
          <w:bCs/>
          <w:sz w:val="24"/>
        </w:rPr>
        <w:tab/>
      </w:r>
      <w:r w:rsidRPr="009854FC">
        <w:rPr>
          <w:rFonts w:ascii="Arial" w:hAnsi="Arial" w:cs="Arial"/>
          <w:bCs/>
          <w:i/>
          <w:sz w:val="24"/>
        </w:rPr>
        <w:t>Motion: Yunghans</w:t>
      </w:r>
      <w:r>
        <w:rPr>
          <w:rFonts w:ascii="Arial" w:hAnsi="Arial" w:cs="Arial"/>
          <w:bCs/>
          <w:i/>
          <w:sz w:val="24"/>
        </w:rPr>
        <w:t xml:space="preserve">, </w:t>
      </w:r>
      <w:r w:rsidRPr="009854FC">
        <w:rPr>
          <w:rFonts w:ascii="Arial" w:hAnsi="Arial" w:cs="Arial"/>
          <w:bCs/>
          <w:i/>
          <w:sz w:val="24"/>
        </w:rPr>
        <w:t>vanHeeswyk</w:t>
      </w:r>
    </w:p>
    <w:p w14:paraId="7DB7BB93" w14:textId="77777777" w:rsidR="006C7EFB" w:rsidRPr="009854FC" w:rsidRDefault="006C7EFB" w:rsidP="006C7EFB">
      <w:pPr>
        <w:pStyle w:val="a"/>
        <w:tabs>
          <w:tab w:val="left" w:pos="-1440"/>
        </w:tabs>
        <w:spacing w:after="120"/>
        <w:ind w:left="1980"/>
        <w:rPr>
          <w:rFonts w:ascii="Arial" w:hAnsi="Arial" w:cs="Arial"/>
          <w:bCs/>
          <w:i/>
          <w:sz w:val="24"/>
        </w:rPr>
      </w:pPr>
      <w:r w:rsidRPr="009854FC">
        <w:rPr>
          <w:rFonts w:ascii="Arial" w:hAnsi="Arial" w:cs="Arial"/>
          <w:bCs/>
          <w:i/>
          <w:sz w:val="24"/>
        </w:rPr>
        <w:tab/>
        <w:t>Roll call: all in favor</w:t>
      </w:r>
    </w:p>
    <w:p w14:paraId="326AC4D2" w14:textId="77777777" w:rsidR="00A21A90" w:rsidRPr="00450C8B" w:rsidRDefault="00A21A90" w:rsidP="00A21A90">
      <w:pPr>
        <w:pStyle w:val="a"/>
        <w:ind w:left="1170" w:hanging="810"/>
        <w:rPr>
          <w:rFonts w:ascii="Arial" w:hAnsi="Arial" w:cs="Arial"/>
          <w:sz w:val="24"/>
        </w:rPr>
      </w:pPr>
      <w:r w:rsidRPr="00450C8B">
        <w:rPr>
          <w:rFonts w:ascii="Arial" w:hAnsi="Arial" w:cs="Arial"/>
          <w:sz w:val="24"/>
        </w:rPr>
        <w:t>95-26</w:t>
      </w:r>
      <w:r w:rsidRPr="00450C8B">
        <w:rPr>
          <w:rFonts w:ascii="Arial" w:hAnsi="Arial" w:cs="Arial"/>
          <w:sz w:val="24"/>
        </w:rPr>
        <w:tab/>
        <w:t>Approval of Bill List</w:t>
      </w:r>
    </w:p>
    <w:p w14:paraId="33D91884" w14:textId="77777777" w:rsidR="006C7EFB" w:rsidRPr="009854FC" w:rsidRDefault="006C7EFB" w:rsidP="006C7EFB">
      <w:pPr>
        <w:pStyle w:val="a"/>
        <w:tabs>
          <w:tab w:val="left" w:pos="-1440"/>
        </w:tabs>
        <w:ind w:left="1980"/>
        <w:rPr>
          <w:rFonts w:ascii="Arial" w:hAnsi="Arial" w:cs="Arial"/>
          <w:bCs/>
          <w:i/>
          <w:sz w:val="24"/>
        </w:rPr>
      </w:pPr>
      <w:r w:rsidRPr="009854FC">
        <w:rPr>
          <w:rFonts w:ascii="Arial" w:hAnsi="Arial" w:cs="Arial"/>
          <w:bCs/>
          <w:sz w:val="24"/>
        </w:rPr>
        <w:tab/>
      </w:r>
      <w:r w:rsidRPr="009854FC">
        <w:rPr>
          <w:rFonts w:ascii="Arial" w:hAnsi="Arial" w:cs="Arial"/>
          <w:bCs/>
          <w:i/>
          <w:sz w:val="24"/>
        </w:rPr>
        <w:t>Motion: vanHeeswyk, Geiger</w:t>
      </w:r>
    </w:p>
    <w:p w14:paraId="2A8E4DCE" w14:textId="77777777" w:rsidR="006C7EFB" w:rsidRPr="009854FC" w:rsidRDefault="006C7EFB" w:rsidP="006C7EFB">
      <w:pPr>
        <w:pStyle w:val="a"/>
        <w:tabs>
          <w:tab w:val="left" w:pos="-1440"/>
        </w:tabs>
        <w:spacing w:after="120"/>
        <w:ind w:left="1980"/>
        <w:rPr>
          <w:rFonts w:ascii="Arial" w:hAnsi="Arial" w:cs="Arial"/>
          <w:bCs/>
          <w:i/>
          <w:sz w:val="24"/>
        </w:rPr>
      </w:pPr>
      <w:r w:rsidRPr="009854FC">
        <w:rPr>
          <w:rFonts w:ascii="Arial" w:hAnsi="Arial" w:cs="Arial"/>
          <w:bCs/>
          <w:i/>
          <w:sz w:val="24"/>
        </w:rPr>
        <w:tab/>
        <w:t>Roll call: all in favor</w:t>
      </w:r>
    </w:p>
    <w:p w14:paraId="7118C76A" w14:textId="77777777" w:rsidR="00D4698F" w:rsidRPr="00FA07D0" w:rsidRDefault="00E3029A" w:rsidP="00515E80">
      <w:pPr>
        <w:jc w:val="both"/>
        <w:rPr>
          <w:rFonts w:ascii="Arial" w:hAnsi="Arial" w:cs="Arial"/>
        </w:rPr>
      </w:pPr>
      <w:r>
        <w:rPr>
          <w:rFonts w:ascii="Arial" w:hAnsi="Arial" w:cs="Arial"/>
          <w:b/>
          <w:u w:val="single"/>
        </w:rPr>
        <w:lastRenderedPageBreak/>
        <w:t>ORDINANCES FOR SECOND READING AND PUBLIC HEARING:</w:t>
      </w:r>
      <w:r w:rsidR="00FA07D0">
        <w:rPr>
          <w:rFonts w:ascii="Arial" w:hAnsi="Arial" w:cs="Arial"/>
        </w:rPr>
        <w:t xml:space="preserve"> </w:t>
      </w:r>
    </w:p>
    <w:p w14:paraId="3B6434AB" w14:textId="77777777" w:rsidR="00A21A90" w:rsidRPr="00450C8B" w:rsidRDefault="00A21A90" w:rsidP="00A21A90">
      <w:pPr>
        <w:pStyle w:val="a"/>
        <w:ind w:left="1350" w:hanging="990"/>
        <w:rPr>
          <w:rFonts w:ascii="Arial" w:hAnsi="Arial" w:cs="Arial"/>
          <w:sz w:val="24"/>
        </w:rPr>
      </w:pPr>
      <w:r w:rsidRPr="00450C8B">
        <w:rPr>
          <w:rFonts w:ascii="Arial" w:hAnsi="Arial" w:cs="Arial"/>
          <w:sz w:val="24"/>
        </w:rPr>
        <w:t>11-2026</w:t>
      </w:r>
      <w:r w:rsidRPr="00450C8B">
        <w:rPr>
          <w:rFonts w:ascii="Arial" w:hAnsi="Arial" w:cs="Arial"/>
          <w:sz w:val="24"/>
        </w:rPr>
        <w:tab/>
        <w:t>An Ordinance Amending Chapter 113 “Nuisances, Public Health” of the Code of the Borough of Cape May Point</w:t>
      </w:r>
    </w:p>
    <w:p w14:paraId="33F9095C" w14:textId="77777777" w:rsidR="006C7EFB" w:rsidRPr="009854FC" w:rsidRDefault="006C7EFB" w:rsidP="006C7EFB">
      <w:pPr>
        <w:pStyle w:val="a"/>
        <w:tabs>
          <w:tab w:val="left" w:pos="-1440"/>
        </w:tabs>
        <w:ind w:left="1980"/>
        <w:rPr>
          <w:rFonts w:ascii="Arial" w:hAnsi="Arial" w:cs="Arial"/>
          <w:bCs/>
          <w:i/>
          <w:sz w:val="24"/>
        </w:rPr>
      </w:pPr>
      <w:r w:rsidRPr="009854FC">
        <w:rPr>
          <w:rFonts w:ascii="Arial" w:hAnsi="Arial" w:cs="Arial"/>
          <w:bCs/>
          <w:i/>
          <w:sz w:val="24"/>
        </w:rPr>
        <w:tab/>
        <w:t>Motion to open public hearing: vanHeeswyk, Geiger</w:t>
      </w:r>
    </w:p>
    <w:p w14:paraId="73E8D2FA" w14:textId="77777777" w:rsidR="006C7EFB" w:rsidRPr="009854FC" w:rsidRDefault="006C7EFB" w:rsidP="006C7EFB">
      <w:pPr>
        <w:pStyle w:val="a"/>
        <w:tabs>
          <w:tab w:val="left" w:pos="-1440"/>
        </w:tabs>
        <w:spacing w:after="120"/>
        <w:ind w:left="1980"/>
        <w:rPr>
          <w:rFonts w:ascii="Arial" w:hAnsi="Arial" w:cs="Arial"/>
          <w:bCs/>
          <w:i/>
          <w:sz w:val="24"/>
        </w:rPr>
      </w:pPr>
      <w:r w:rsidRPr="009854FC">
        <w:rPr>
          <w:rFonts w:ascii="Arial" w:hAnsi="Arial" w:cs="Arial"/>
          <w:bCs/>
          <w:i/>
          <w:sz w:val="24"/>
        </w:rPr>
        <w:tab/>
        <w:t>Roll call: all in favor</w:t>
      </w:r>
    </w:p>
    <w:p w14:paraId="7BE625B1" w14:textId="77777777" w:rsidR="00116261" w:rsidRDefault="00EE7058" w:rsidP="00116261">
      <w:pPr>
        <w:pStyle w:val="a"/>
        <w:ind w:left="360" w:firstLine="0"/>
        <w:rPr>
          <w:rFonts w:ascii="Arial" w:hAnsi="Arial" w:cs="Arial"/>
          <w:sz w:val="22"/>
          <w:szCs w:val="22"/>
        </w:rPr>
      </w:pPr>
      <w:r>
        <w:rPr>
          <w:rFonts w:ascii="Arial" w:hAnsi="Arial" w:cs="Arial"/>
          <w:sz w:val="22"/>
          <w:szCs w:val="22"/>
        </w:rPr>
        <w:t xml:space="preserve">Rich Johnson </w:t>
      </w:r>
      <w:r w:rsidR="0009726F">
        <w:rPr>
          <w:rFonts w:ascii="Arial" w:hAnsi="Arial" w:cs="Arial"/>
          <w:sz w:val="22"/>
          <w:szCs w:val="22"/>
        </w:rPr>
        <w:t xml:space="preserve">asked what removal or containment would mean specifically and whether it would extend to neighboring properties.  Commissioner Geiger explained it would depend on an individual situation.  And as long as there is bamboo, there will be a responsibility to contain or remove it.  Solicitor DeWeese explained the ordinance doesn’t specify how the remediation or removal has to be done, but the accepted industry standard should be used </w:t>
      </w:r>
      <w:r w:rsidR="00116261">
        <w:rPr>
          <w:rFonts w:ascii="Arial" w:hAnsi="Arial" w:cs="Arial"/>
          <w:sz w:val="22"/>
          <w:szCs w:val="22"/>
        </w:rPr>
        <w:t>and there would be a continuing obligation to remediate.</w:t>
      </w:r>
    </w:p>
    <w:p w14:paraId="226F6118" w14:textId="77777777" w:rsidR="00116261" w:rsidRDefault="00116261" w:rsidP="00A21A90">
      <w:pPr>
        <w:pStyle w:val="a"/>
        <w:ind w:left="1350" w:hanging="990"/>
        <w:rPr>
          <w:rFonts w:ascii="Arial" w:hAnsi="Arial" w:cs="Arial"/>
          <w:sz w:val="22"/>
          <w:szCs w:val="22"/>
        </w:rPr>
      </w:pPr>
    </w:p>
    <w:p w14:paraId="5E96D452" w14:textId="7033009F" w:rsidR="006C7EFB" w:rsidRPr="009854FC" w:rsidRDefault="006C7EFB" w:rsidP="006C7EFB">
      <w:pPr>
        <w:ind w:left="360"/>
        <w:jc w:val="both"/>
        <w:rPr>
          <w:rFonts w:ascii="Arial" w:hAnsi="Arial" w:cs="Arial"/>
        </w:rPr>
      </w:pPr>
      <w:r w:rsidRPr="009854FC">
        <w:rPr>
          <w:rFonts w:ascii="Arial" w:hAnsi="Arial" w:cs="Arial"/>
        </w:rPr>
        <w:t xml:space="preserve">When no one </w:t>
      </w:r>
      <w:r>
        <w:rPr>
          <w:rFonts w:ascii="Arial" w:hAnsi="Arial" w:cs="Arial"/>
        </w:rPr>
        <w:t xml:space="preserve">else </w:t>
      </w:r>
      <w:r w:rsidRPr="009854FC">
        <w:rPr>
          <w:rFonts w:ascii="Arial" w:hAnsi="Arial" w:cs="Arial"/>
        </w:rPr>
        <w:t>wished to speak, the public hearing was closed.</w:t>
      </w:r>
    </w:p>
    <w:p w14:paraId="5B5C4872" w14:textId="77777777" w:rsidR="006C7EFB" w:rsidRPr="009854FC" w:rsidRDefault="006C7EFB" w:rsidP="006C7EFB">
      <w:pPr>
        <w:pStyle w:val="a"/>
        <w:tabs>
          <w:tab w:val="left" w:pos="-1440"/>
        </w:tabs>
        <w:ind w:left="1980"/>
        <w:rPr>
          <w:rFonts w:ascii="Arial" w:hAnsi="Arial" w:cs="Arial"/>
          <w:bCs/>
          <w:i/>
          <w:sz w:val="24"/>
        </w:rPr>
      </w:pPr>
      <w:r w:rsidRPr="009854FC">
        <w:rPr>
          <w:rFonts w:ascii="Arial" w:hAnsi="Arial" w:cs="Arial"/>
          <w:bCs/>
          <w:sz w:val="24"/>
        </w:rPr>
        <w:tab/>
      </w:r>
      <w:r w:rsidRPr="009854FC">
        <w:rPr>
          <w:rFonts w:ascii="Arial" w:hAnsi="Arial" w:cs="Arial"/>
          <w:bCs/>
          <w:i/>
          <w:sz w:val="24"/>
        </w:rPr>
        <w:t>Motion to adopt: vanHeeswyk, Yunghans</w:t>
      </w:r>
    </w:p>
    <w:p w14:paraId="7E542483" w14:textId="77777777" w:rsidR="006C7EFB" w:rsidRPr="009854FC" w:rsidRDefault="006C7EFB" w:rsidP="006C7EFB">
      <w:pPr>
        <w:pStyle w:val="a"/>
        <w:tabs>
          <w:tab w:val="left" w:pos="-1440"/>
        </w:tabs>
        <w:spacing w:after="120"/>
        <w:ind w:left="1980"/>
        <w:rPr>
          <w:rFonts w:ascii="Arial" w:hAnsi="Arial" w:cs="Arial"/>
          <w:bCs/>
          <w:i/>
          <w:sz w:val="24"/>
        </w:rPr>
      </w:pPr>
      <w:r w:rsidRPr="009854FC">
        <w:rPr>
          <w:rFonts w:ascii="Arial" w:hAnsi="Arial" w:cs="Arial"/>
          <w:bCs/>
          <w:i/>
          <w:sz w:val="24"/>
        </w:rPr>
        <w:tab/>
        <w:t>Roll call: all in favor</w:t>
      </w:r>
    </w:p>
    <w:p w14:paraId="4AB77D26" w14:textId="2707058C" w:rsidR="00695F03" w:rsidRDefault="00695F03" w:rsidP="007251F0">
      <w:pPr>
        <w:rPr>
          <w:rFonts w:ascii="Arial" w:hAnsi="Arial" w:cs="Arial"/>
          <w:b/>
          <w:u w:val="single"/>
        </w:rPr>
      </w:pPr>
      <w:r w:rsidRPr="00CF0278">
        <w:rPr>
          <w:rFonts w:ascii="Arial" w:hAnsi="Arial" w:cs="Arial"/>
          <w:b/>
          <w:u w:val="single"/>
        </w:rPr>
        <w:t>PUBLIC PORTION</w:t>
      </w:r>
      <w:r w:rsidR="00DA7AEB" w:rsidRPr="00CF0278">
        <w:rPr>
          <w:rFonts w:ascii="Arial" w:hAnsi="Arial" w:cs="Arial"/>
          <w:b/>
          <w:u w:val="single"/>
        </w:rPr>
        <w:t>:</w:t>
      </w:r>
    </w:p>
    <w:p w14:paraId="2A8E437B" w14:textId="1F34599E" w:rsidR="006C7EFB" w:rsidRDefault="006C7EFB" w:rsidP="007251F0">
      <w:pPr>
        <w:rPr>
          <w:rFonts w:ascii="Arial" w:hAnsi="Arial" w:cs="Arial"/>
        </w:rPr>
      </w:pPr>
      <w:r>
        <w:rPr>
          <w:rFonts w:ascii="Arial" w:hAnsi="Arial" w:cs="Arial"/>
        </w:rPr>
        <w:t xml:space="preserve">Touhey Myer asked if any progress was made on the trash receptacle draft with regard to </w:t>
      </w:r>
      <w:r w:rsidR="005966C0">
        <w:rPr>
          <w:rFonts w:ascii="Arial" w:hAnsi="Arial" w:cs="Arial"/>
        </w:rPr>
        <w:t xml:space="preserve">the use of the word </w:t>
      </w:r>
      <w:r>
        <w:rPr>
          <w:rFonts w:ascii="Arial" w:hAnsi="Arial" w:cs="Arial"/>
        </w:rPr>
        <w:t xml:space="preserve">impossible.  Clerk Wallace advised the word impractical was used in the introduced ordinance and would allow </w:t>
      </w:r>
      <w:r w:rsidR="005966C0">
        <w:rPr>
          <w:rFonts w:ascii="Arial" w:hAnsi="Arial" w:cs="Arial"/>
        </w:rPr>
        <w:t xml:space="preserve">Code Enforcement </w:t>
      </w:r>
      <w:r>
        <w:rPr>
          <w:rFonts w:ascii="Arial" w:hAnsi="Arial" w:cs="Arial"/>
        </w:rPr>
        <w:t xml:space="preserve">discretion </w:t>
      </w:r>
      <w:r w:rsidR="005966C0">
        <w:rPr>
          <w:rFonts w:ascii="Arial" w:hAnsi="Arial" w:cs="Arial"/>
        </w:rPr>
        <w:t xml:space="preserve">based </w:t>
      </w:r>
      <w:r>
        <w:rPr>
          <w:rFonts w:ascii="Arial" w:hAnsi="Arial" w:cs="Arial"/>
        </w:rPr>
        <w:t xml:space="preserve">on </w:t>
      </w:r>
      <w:r w:rsidR="005966C0">
        <w:rPr>
          <w:rFonts w:ascii="Arial" w:hAnsi="Arial" w:cs="Arial"/>
        </w:rPr>
        <w:t xml:space="preserve">the facts of each </w:t>
      </w:r>
      <w:r>
        <w:rPr>
          <w:rFonts w:ascii="Arial" w:hAnsi="Arial" w:cs="Arial"/>
        </w:rPr>
        <w:t>case.</w:t>
      </w:r>
    </w:p>
    <w:p w14:paraId="2558FF04" w14:textId="623C0FEC" w:rsidR="00C43D3C" w:rsidRDefault="00C43D3C" w:rsidP="007251F0">
      <w:pPr>
        <w:rPr>
          <w:rFonts w:ascii="Arial" w:hAnsi="Arial" w:cs="Arial"/>
        </w:rPr>
      </w:pPr>
    </w:p>
    <w:p w14:paraId="38A1CF04" w14:textId="022217EF" w:rsidR="006C7EFB" w:rsidRDefault="006C7EFB" w:rsidP="007251F0">
      <w:pPr>
        <w:rPr>
          <w:rFonts w:ascii="Arial" w:hAnsi="Arial" w:cs="Arial"/>
        </w:rPr>
      </w:pPr>
      <w:r>
        <w:rPr>
          <w:rFonts w:ascii="Arial" w:hAnsi="Arial" w:cs="Arial"/>
        </w:rPr>
        <w:t>Cathy Stambaugh thanked all the members of the community, as well as the Commissioners and Kelly Redington, who have supported and helped with the Veterans Memorial Park.  She hoped to be able to raise additional funds beyond the original estimate based on the engineering estimate of the project costs.</w:t>
      </w:r>
    </w:p>
    <w:p w14:paraId="7C48EE45" w14:textId="77777777" w:rsidR="002524FA" w:rsidRDefault="002524FA" w:rsidP="00714A05">
      <w:pPr>
        <w:jc w:val="both"/>
        <w:rPr>
          <w:rFonts w:ascii="Arial" w:hAnsi="Arial" w:cs="Arial"/>
        </w:rPr>
      </w:pPr>
    </w:p>
    <w:p w14:paraId="14E9DA9C" w14:textId="097F15F2" w:rsidR="008E155E" w:rsidRDefault="002524FA" w:rsidP="00714A05">
      <w:pPr>
        <w:jc w:val="both"/>
        <w:rPr>
          <w:rFonts w:ascii="Arial" w:hAnsi="Arial" w:cs="Arial"/>
        </w:rPr>
      </w:pPr>
      <w:r>
        <w:rPr>
          <w:rFonts w:ascii="Arial" w:hAnsi="Arial" w:cs="Arial"/>
        </w:rPr>
        <w:t>When no one else wished to speak</w:t>
      </w:r>
      <w:r w:rsidR="005C194D">
        <w:rPr>
          <w:rFonts w:ascii="Arial" w:hAnsi="Arial" w:cs="Arial"/>
        </w:rPr>
        <w:t>, t</w:t>
      </w:r>
      <w:r w:rsidR="005A1C4D">
        <w:rPr>
          <w:rFonts w:ascii="Arial" w:hAnsi="Arial" w:cs="Arial"/>
        </w:rPr>
        <w:t xml:space="preserve">he meeting was </w:t>
      </w:r>
      <w:r w:rsidR="00CF0278">
        <w:rPr>
          <w:rFonts w:ascii="Arial" w:hAnsi="Arial" w:cs="Arial"/>
        </w:rPr>
        <w:t>adjourned at</w:t>
      </w:r>
      <w:r w:rsidR="00B30182">
        <w:rPr>
          <w:rFonts w:ascii="Arial" w:hAnsi="Arial" w:cs="Arial"/>
        </w:rPr>
        <w:t xml:space="preserve"> </w:t>
      </w:r>
      <w:r w:rsidR="006C7EFB">
        <w:rPr>
          <w:rFonts w:ascii="Arial" w:hAnsi="Arial" w:cs="Arial"/>
        </w:rPr>
        <w:t>6:50</w:t>
      </w:r>
      <w:r w:rsidR="00B30182">
        <w:rPr>
          <w:rFonts w:ascii="Arial" w:hAnsi="Arial" w:cs="Arial"/>
        </w:rPr>
        <w:t xml:space="preserve"> </w:t>
      </w:r>
      <w:r w:rsidR="00CF0278">
        <w:rPr>
          <w:rFonts w:ascii="Arial" w:hAnsi="Arial" w:cs="Arial"/>
        </w:rPr>
        <w:t xml:space="preserve">pm on motion of </w:t>
      </w:r>
      <w:r>
        <w:rPr>
          <w:rFonts w:ascii="Arial" w:hAnsi="Arial" w:cs="Arial"/>
        </w:rPr>
        <w:t xml:space="preserve">Mayor </w:t>
      </w:r>
      <w:r w:rsidR="006C7EFB">
        <w:rPr>
          <w:rFonts w:ascii="Arial" w:hAnsi="Arial" w:cs="Arial"/>
        </w:rPr>
        <w:t>vanHeeswyk</w:t>
      </w:r>
      <w:r w:rsidR="00CF0278">
        <w:rPr>
          <w:rFonts w:ascii="Arial" w:hAnsi="Arial" w:cs="Arial"/>
        </w:rPr>
        <w:t xml:space="preserve">, seconded by </w:t>
      </w:r>
      <w:r>
        <w:rPr>
          <w:rFonts w:ascii="Arial" w:hAnsi="Arial" w:cs="Arial"/>
        </w:rPr>
        <w:t>Commissioner</w:t>
      </w:r>
      <w:r w:rsidR="006C7EFB">
        <w:rPr>
          <w:rFonts w:ascii="Arial" w:hAnsi="Arial" w:cs="Arial"/>
        </w:rPr>
        <w:t xml:space="preserve"> Geiger</w:t>
      </w:r>
      <w:r w:rsidR="004E3B2A">
        <w:rPr>
          <w:rFonts w:ascii="Arial" w:hAnsi="Arial" w:cs="Arial"/>
        </w:rPr>
        <w:t>.</w:t>
      </w:r>
      <w:r w:rsidR="004B34A4">
        <w:rPr>
          <w:rFonts w:ascii="Arial" w:hAnsi="Arial" w:cs="Arial"/>
        </w:rPr>
        <w:t xml:space="preserve"> </w:t>
      </w:r>
    </w:p>
    <w:p w14:paraId="6A744ACA" w14:textId="77777777" w:rsidR="008E155E" w:rsidRDefault="008E155E" w:rsidP="00714A05">
      <w:pPr>
        <w:jc w:val="both"/>
        <w:rPr>
          <w:rFonts w:ascii="Arial" w:hAnsi="Arial" w:cs="Arial"/>
        </w:rPr>
      </w:pPr>
    </w:p>
    <w:p w14:paraId="0A662976" w14:textId="77777777" w:rsidR="008E155E" w:rsidRDefault="008E155E" w:rsidP="00714A05">
      <w:pPr>
        <w:jc w:val="both"/>
        <w:rPr>
          <w:rFonts w:ascii="Arial" w:hAnsi="Arial" w:cs="Arial"/>
        </w:rPr>
      </w:pPr>
      <w:r>
        <w:rPr>
          <w:rFonts w:ascii="Arial" w:hAnsi="Arial" w:cs="Arial"/>
        </w:rPr>
        <w:t>Respectfully submitted,</w:t>
      </w:r>
      <w:r w:rsidR="00CF0278">
        <w:rPr>
          <w:rFonts w:ascii="Arial" w:hAnsi="Arial" w:cs="Arial"/>
        </w:rPr>
        <w:tab/>
      </w:r>
      <w:r w:rsidR="00CF0278">
        <w:rPr>
          <w:rFonts w:ascii="Arial" w:hAnsi="Arial" w:cs="Arial"/>
        </w:rPr>
        <w:tab/>
      </w:r>
      <w:r w:rsidR="00CF0278">
        <w:rPr>
          <w:rFonts w:ascii="Arial" w:hAnsi="Arial" w:cs="Arial"/>
        </w:rPr>
        <w:tab/>
      </w:r>
      <w:r w:rsidR="00CF0278">
        <w:rPr>
          <w:rFonts w:ascii="Arial" w:hAnsi="Arial" w:cs="Arial"/>
        </w:rPr>
        <w:tab/>
        <w:t>Accepted:</w:t>
      </w:r>
    </w:p>
    <w:p w14:paraId="0C5153EF" w14:textId="77777777" w:rsidR="008E155E" w:rsidRDefault="008E155E" w:rsidP="00714A05">
      <w:pPr>
        <w:jc w:val="both"/>
        <w:rPr>
          <w:rFonts w:ascii="Arial" w:hAnsi="Arial" w:cs="Arial"/>
        </w:rPr>
      </w:pPr>
    </w:p>
    <w:p w14:paraId="270DB6EA" w14:textId="77777777" w:rsidR="008E155E" w:rsidRPr="00CF0278" w:rsidRDefault="00CF0278" w:rsidP="00714A05">
      <w:pPr>
        <w:jc w:val="both"/>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ab/>
      </w:r>
      <w:r>
        <w:rPr>
          <w:rFonts w:ascii="Arial" w:hAnsi="Arial" w:cs="Arial"/>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542F0699" w14:textId="77777777" w:rsidR="008E155E" w:rsidRDefault="008E155E" w:rsidP="00714A05">
      <w:pPr>
        <w:jc w:val="both"/>
        <w:rPr>
          <w:rFonts w:ascii="Arial" w:hAnsi="Arial" w:cs="Arial"/>
        </w:rPr>
      </w:pPr>
      <w:r>
        <w:rPr>
          <w:rFonts w:ascii="Arial" w:hAnsi="Arial" w:cs="Arial"/>
        </w:rPr>
        <w:t>Elaine L. Wallace, RMC</w:t>
      </w:r>
      <w:r w:rsidR="00D64E87">
        <w:rPr>
          <w:rFonts w:ascii="Arial" w:hAnsi="Arial" w:cs="Arial"/>
        </w:rPr>
        <w:t>, CMR</w:t>
      </w:r>
      <w:r w:rsidR="00CF0278">
        <w:rPr>
          <w:rFonts w:ascii="Arial" w:hAnsi="Arial" w:cs="Arial"/>
        </w:rPr>
        <w:tab/>
      </w:r>
      <w:r w:rsidR="00CF0278">
        <w:rPr>
          <w:rFonts w:ascii="Arial" w:hAnsi="Arial" w:cs="Arial"/>
        </w:rPr>
        <w:tab/>
      </w:r>
      <w:r w:rsidR="00CF0278">
        <w:rPr>
          <w:rFonts w:ascii="Arial" w:hAnsi="Arial" w:cs="Arial"/>
        </w:rPr>
        <w:tab/>
        <w:t xml:space="preserve">Commissioner </w:t>
      </w:r>
      <w:r w:rsidR="00410BD6">
        <w:rPr>
          <w:rFonts w:ascii="Arial" w:hAnsi="Arial" w:cs="Arial"/>
        </w:rPr>
        <w:t>Geiger</w:t>
      </w:r>
    </w:p>
    <w:p w14:paraId="2B1D0263" w14:textId="77777777" w:rsidR="00243B7F" w:rsidRDefault="00D64E87" w:rsidP="00714A05">
      <w:pPr>
        <w:jc w:val="both"/>
        <w:rPr>
          <w:rFonts w:ascii="Arial" w:hAnsi="Arial" w:cs="Arial"/>
        </w:rPr>
      </w:pPr>
      <w:r>
        <w:rPr>
          <w:rFonts w:ascii="Arial" w:hAnsi="Arial" w:cs="Arial"/>
        </w:rPr>
        <w:t>Municipal</w:t>
      </w:r>
      <w:r w:rsidR="008E155E">
        <w:rPr>
          <w:rFonts w:ascii="Arial" w:hAnsi="Arial" w:cs="Arial"/>
        </w:rPr>
        <w:t xml:space="preserve"> Clerk</w:t>
      </w:r>
    </w:p>
    <w:p w14:paraId="12F14B89" w14:textId="77777777" w:rsidR="00CF0278" w:rsidRDefault="00CF0278" w:rsidP="00714A05">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4DEB89C1" w14:textId="77777777" w:rsidR="00CF0278" w:rsidRDefault="008D1CC7" w:rsidP="00714A05">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54CDA">
        <w:rPr>
          <w:rFonts w:ascii="Arial" w:hAnsi="Arial" w:cs="Arial"/>
        </w:rPr>
        <w:t xml:space="preserve">Mayor </w:t>
      </w:r>
      <w:r w:rsidR="00410BD6">
        <w:rPr>
          <w:rFonts w:ascii="Arial" w:hAnsi="Arial" w:cs="Arial"/>
        </w:rPr>
        <w:t>vanHeeswyk</w:t>
      </w:r>
    </w:p>
    <w:p w14:paraId="601099C9" w14:textId="77777777" w:rsidR="00CF0278" w:rsidRDefault="00CF0278" w:rsidP="00714A05">
      <w:pPr>
        <w:jc w:val="both"/>
        <w:rPr>
          <w:rFonts w:ascii="Arial" w:hAnsi="Arial" w:cs="Arial"/>
        </w:rPr>
      </w:pPr>
    </w:p>
    <w:p w14:paraId="77E8AAB4" w14:textId="77777777" w:rsidR="00CF0278" w:rsidRDefault="00CF0278" w:rsidP="00714A05">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33E9B0CE" w14:textId="77777777" w:rsidR="00CF0278" w:rsidRDefault="00CF0278" w:rsidP="00714A05">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54CDA">
        <w:rPr>
          <w:rFonts w:ascii="Arial" w:hAnsi="Arial" w:cs="Arial"/>
        </w:rPr>
        <w:t xml:space="preserve">Commissioner </w:t>
      </w:r>
      <w:r w:rsidR="00410BD6">
        <w:rPr>
          <w:rFonts w:ascii="Arial" w:hAnsi="Arial" w:cs="Arial"/>
        </w:rPr>
        <w:t>Yunghans</w:t>
      </w:r>
      <w:r w:rsidR="00254CDA">
        <w:rPr>
          <w:rFonts w:ascii="Arial" w:hAnsi="Arial" w:cs="Arial"/>
        </w:rPr>
        <w:t xml:space="preserve"> </w:t>
      </w:r>
    </w:p>
    <w:p w14:paraId="78B912C6" w14:textId="77777777" w:rsidR="0009726F" w:rsidRDefault="0009726F" w:rsidP="00E77697">
      <w:pPr>
        <w:jc w:val="center"/>
        <w:rPr>
          <w:rFonts w:ascii="Arial" w:hAnsi="Arial" w:cs="Arial"/>
          <w:b/>
          <w:bCs/>
        </w:rPr>
      </w:pPr>
    </w:p>
    <w:p w14:paraId="06E2407A" w14:textId="77777777" w:rsidR="00E45332" w:rsidRDefault="00E45332" w:rsidP="00E77697">
      <w:pPr>
        <w:jc w:val="center"/>
        <w:rPr>
          <w:rFonts w:ascii="Arial" w:hAnsi="Arial" w:cs="Arial"/>
          <w:b/>
          <w:bCs/>
        </w:rPr>
      </w:pPr>
    </w:p>
    <w:p w14:paraId="40CC24AF" w14:textId="77777777" w:rsidR="00E45332" w:rsidRDefault="00E45332" w:rsidP="00E77697">
      <w:pPr>
        <w:jc w:val="center"/>
        <w:rPr>
          <w:rFonts w:ascii="Arial" w:hAnsi="Arial" w:cs="Arial"/>
          <w:b/>
          <w:bCs/>
        </w:rPr>
      </w:pPr>
    </w:p>
    <w:p w14:paraId="3997ECB0" w14:textId="77777777" w:rsidR="00E45332" w:rsidRDefault="00E45332" w:rsidP="00E77697">
      <w:pPr>
        <w:jc w:val="center"/>
        <w:rPr>
          <w:rFonts w:ascii="Arial" w:hAnsi="Arial" w:cs="Arial"/>
          <w:b/>
          <w:bCs/>
        </w:rPr>
      </w:pPr>
    </w:p>
    <w:p w14:paraId="3E427D8A" w14:textId="77777777" w:rsidR="00E45332" w:rsidRDefault="00E45332" w:rsidP="00E77697">
      <w:pPr>
        <w:jc w:val="center"/>
        <w:rPr>
          <w:rFonts w:ascii="Arial" w:hAnsi="Arial" w:cs="Arial"/>
          <w:b/>
          <w:bCs/>
        </w:rPr>
      </w:pPr>
    </w:p>
    <w:p w14:paraId="2871F9F7" w14:textId="77777777" w:rsidR="00E45332" w:rsidRDefault="00E45332" w:rsidP="00E77697">
      <w:pPr>
        <w:jc w:val="center"/>
        <w:rPr>
          <w:rFonts w:ascii="Arial" w:hAnsi="Arial" w:cs="Arial"/>
          <w:b/>
          <w:bCs/>
        </w:rPr>
      </w:pPr>
    </w:p>
    <w:p w14:paraId="77B09EE7" w14:textId="17D6D9E6" w:rsidR="00E77697" w:rsidRPr="00E77697" w:rsidRDefault="00E77697" w:rsidP="00E77697">
      <w:pPr>
        <w:jc w:val="center"/>
        <w:rPr>
          <w:rFonts w:ascii="Arial" w:hAnsi="Arial" w:cs="Arial"/>
          <w:b/>
          <w:bCs/>
        </w:rPr>
      </w:pPr>
      <w:r w:rsidRPr="00E77697">
        <w:rPr>
          <w:rFonts w:ascii="Arial" w:hAnsi="Arial" w:cs="Arial"/>
          <w:b/>
          <w:bCs/>
        </w:rPr>
        <w:lastRenderedPageBreak/>
        <w:t>Public Works Report</w:t>
      </w:r>
    </w:p>
    <w:p w14:paraId="4DCCF01D" w14:textId="77777777" w:rsidR="00E77697" w:rsidRPr="00E77697" w:rsidRDefault="00E77697" w:rsidP="00E77697">
      <w:pPr>
        <w:jc w:val="center"/>
        <w:rPr>
          <w:rFonts w:ascii="Arial" w:hAnsi="Arial" w:cs="Arial"/>
          <w:b/>
          <w:bCs/>
        </w:rPr>
      </w:pPr>
      <w:r w:rsidRPr="00E77697">
        <w:rPr>
          <w:rFonts w:ascii="Arial" w:hAnsi="Arial" w:cs="Arial"/>
          <w:b/>
          <w:bCs/>
        </w:rPr>
        <w:t>July 14, 2026</w:t>
      </w:r>
    </w:p>
    <w:p w14:paraId="4A246D77" w14:textId="77777777" w:rsidR="00E77697" w:rsidRPr="00E77697" w:rsidRDefault="00E77697" w:rsidP="00E77697">
      <w:pPr>
        <w:jc w:val="both"/>
        <w:rPr>
          <w:rFonts w:ascii="Arial" w:hAnsi="Arial" w:cs="Arial"/>
        </w:rPr>
      </w:pPr>
    </w:p>
    <w:p w14:paraId="72883B67" w14:textId="77777777" w:rsidR="00E77697" w:rsidRPr="00E77697" w:rsidRDefault="00E77697" w:rsidP="00E77697">
      <w:pPr>
        <w:jc w:val="both"/>
        <w:rPr>
          <w:rFonts w:ascii="Arial" w:hAnsi="Arial" w:cs="Arial"/>
        </w:rPr>
      </w:pPr>
      <w:r w:rsidRPr="00E77697">
        <w:rPr>
          <w:rFonts w:ascii="Arial" w:hAnsi="Arial" w:cs="Arial"/>
        </w:rPr>
        <w:t>Maintain beach entrances, gardens, usual mowing and chipping</w:t>
      </w:r>
    </w:p>
    <w:p w14:paraId="6F5BE210" w14:textId="77777777" w:rsidR="00E77697" w:rsidRPr="00E45332" w:rsidRDefault="00E77697" w:rsidP="00E77697">
      <w:pPr>
        <w:jc w:val="both"/>
        <w:rPr>
          <w:rFonts w:ascii="Arial" w:hAnsi="Arial" w:cs="Arial"/>
          <w:sz w:val="16"/>
          <w:szCs w:val="16"/>
        </w:rPr>
      </w:pPr>
    </w:p>
    <w:p w14:paraId="32FC8590" w14:textId="77777777" w:rsidR="00E77697" w:rsidRPr="00E77697" w:rsidRDefault="00E77697" w:rsidP="00E77697">
      <w:pPr>
        <w:jc w:val="both"/>
        <w:rPr>
          <w:rFonts w:ascii="Arial" w:hAnsi="Arial" w:cs="Arial"/>
        </w:rPr>
      </w:pPr>
      <w:r w:rsidRPr="00E77697">
        <w:rPr>
          <w:rFonts w:ascii="Arial" w:hAnsi="Arial" w:cs="Arial"/>
        </w:rPr>
        <w:t>Alert regarding the drought – The New Jersey Drought status has coastal south Jersey at 9 weeks of extremely dry conditions (which is the highest level) placing us at a warning level for drinking water supply.  Cape May City, where we get our drinking water, has requested conservation.  So, we are in turn requesting that residents are mindful about watering lawns and gardens.  This means requesting every property using public water for irrigation to kindly cut back to 2-3 times per week to help conserve water.</w:t>
      </w:r>
    </w:p>
    <w:p w14:paraId="1C9CA1A2" w14:textId="77777777" w:rsidR="00E77697" w:rsidRPr="00E45332" w:rsidRDefault="00E77697" w:rsidP="00E77697">
      <w:pPr>
        <w:jc w:val="both"/>
        <w:rPr>
          <w:rFonts w:ascii="Arial" w:hAnsi="Arial" w:cs="Arial"/>
          <w:sz w:val="16"/>
          <w:szCs w:val="16"/>
        </w:rPr>
      </w:pPr>
    </w:p>
    <w:p w14:paraId="3FF17FCB" w14:textId="77777777" w:rsidR="00E77697" w:rsidRPr="00E77697" w:rsidRDefault="00E77697" w:rsidP="00E77697">
      <w:pPr>
        <w:jc w:val="both"/>
        <w:rPr>
          <w:rFonts w:ascii="Arial" w:hAnsi="Arial" w:cs="Arial"/>
        </w:rPr>
      </w:pPr>
      <w:r w:rsidRPr="00E77697">
        <w:rPr>
          <w:rFonts w:ascii="Arial" w:hAnsi="Arial" w:cs="Arial"/>
        </w:rPr>
        <w:t xml:space="preserve">Update on Veteran’s Memorial Park: </w:t>
      </w:r>
    </w:p>
    <w:p w14:paraId="2EC07493" w14:textId="77777777" w:rsidR="00E77697" w:rsidRPr="00E77697" w:rsidRDefault="00E77697" w:rsidP="00E77697">
      <w:pPr>
        <w:numPr>
          <w:ilvl w:val="0"/>
          <w:numId w:val="14"/>
        </w:numPr>
        <w:jc w:val="both"/>
        <w:rPr>
          <w:rFonts w:ascii="Arial" w:hAnsi="Arial" w:cs="Arial"/>
        </w:rPr>
      </w:pPr>
      <w:r w:rsidRPr="00E77697">
        <w:rPr>
          <w:rFonts w:ascii="Arial" w:hAnsi="Arial" w:cs="Arial"/>
        </w:rPr>
        <w:t>Fundraising continues, current amount in the VMP Trust is $46,095 in addition to the $33,000 commitment from the CMPTP for a current total of $79,095.  Thank you to the over 120 individuals who have already donated.  We welcome more contributions!</w:t>
      </w:r>
    </w:p>
    <w:p w14:paraId="2844FF79" w14:textId="77777777" w:rsidR="00E77697" w:rsidRPr="00E77697" w:rsidRDefault="00E77697" w:rsidP="00E77697">
      <w:pPr>
        <w:numPr>
          <w:ilvl w:val="0"/>
          <w:numId w:val="14"/>
        </w:numPr>
        <w:jc w:val="both"/>
        <w:rPr>
          <w:rFonts w:ascii="Arial" w:hAnsi="Arial" w:cs="Arial"/>
        </w:rPr>
      </w:pPr>
      <w:r w:rsidRPr="00E77697">
        <w:rPr>
          <w:rFonts w:ascii="Arial" w:hAnsi="Arial" w:cs="Arial"/>
        </w:rPr>
        <w:t>As discussed previously, we hope to apply for a Cape May County Open Space grant and in preparation, I have read the updated grant guidelines.  The Open Space Board takes applications on a rolling basis.  We hope to request a 50/50 grant match.</w:t>
      </w:r>
    </w:p>
    <w:p w14:paraId="7A099726" w14:textId="77777777" w:rsidR="00E77697" w:rsidRPr="00E77697" w:rsidRDefault="00E77697" w:rsidP="00E77697">
      <w:pPr>
        <w:numPr>
          <w:ilvl w:val="0"/>
          <w:numId w:val="14"/>
        </w:numPr>
        <w:jc w:val="both"/>
        <w:rPr>
          <w:rFonts w:ascii="Arial" w:hAnsi="Arial" w:cs="Arial"/>
        </w:rPr>
      </w:pPr>
      <w:r w:rsidRPr="00E77697">
        <w:rPr>
          <w:rFonts w:ascii="Arial" w:hAnsi="Arial" w:cs="Arial"/>
        </w:rPr>
        <w:t xml:space="preserve">As specified in the grant guidelines, our Engineer completed a cost analysis back in January 2026 estimating an approximate project cost of $200,000. The guidelines further require – among other things - a final design, final detailed engineers cost estimate, any permitting needed, RFP/Bid process, construction schedule, a plan for on-going site maintenance and signage acknowledging the County partnership. </w:t>
      </w:r>
    </w:p>
    <w:p w14:paraId="5CF896F9" w14:textId="77777777" w:rsidR="00E77697" w:rsidRPr="00E77697" w:rsidRDefault="00E77697" w:rsidP="00E77697">
      <w:pPr>
        <w:numPr>
          <w:ilvl w:val="0"/>
          <w:numId w:val="14"/>
        </w:numPr>
        <w:jc w:val="both"/>
        <w:rPr>
          <w:rFonts w:ascii="Arial" w:hAnsi="Arial" w:cs="Arial"/>
        </w:rPr>
      </w:pPr>
      <w:r w:rsidRPr="00E77697">
        <w:rPr>
          <w:rFonts w:ascii="Arial" w:hAnsi="Arial" w:cs="Arial"/>
        </w:rPr>
        <w:t xml:space="preserve">At the end of this summer, Public Works and I will meet with the Veterans Memorial committee to review the design, assess the finances to date and determine next steps.  After this meeting, I will come back to the Commissioners with an update and request Mayor </w:t>
      </w:r>
      <w:proofErr w:type="spellStart"/>
      <w:r w:rsidRPr="00E77697">
        <w:rPr>
          <w:rFonts w:ascii="Arial" w:hAnsi="Arial" w:cs="Arial"/>
        </w:rPr>
        <w:t>vanHeeswick’s</w:t>
      </w:r>
      <w:proofErr w:type="spellEnd"/>
      <w:r w:rsidRPr="00E77697">
        <w:rPr>
          <w:rFonts w:ascii="Arial" w:hAnsi="Arial" w:cs="Arial"/>
        </w:rPr>
        <w:t xml:space="preserve"> consultation on the finances and Commissioner Geiger’s consultation on any related public safety issues.</w:t>
      </w:r>
    </w:p>
    <w:p w14:paraId="47C4A633" w14:textId="77777777" w:rsidR="00E77697" w:rsidRPr="00E77697" w:rsidRDefault="00E77697" w:rsidP="00E77697">
      <w:pPr>
        <w:numPr>
          <w:ilvl w:val="0"/>
          <w:numId w:val="14"/>
        </w:numPr>
        <w:jc w:val="both"/>
        <w:rPr>
          <w:rFonts w:ascii="Arial" w:hAnsi="Arial" w:cs="Arial"/>
        </w:rPr>
      </w:pPr>
      <w:r w:rsidRPr="00E77697">
        <w:rPr>
          <w:rFonts w:ascii="Arial" w:hAnsi="Arial" w:cs="Arial"/>
        </w:rPr>
        <w:t>Note that the Cape May Open Space Board strongly encourages a Pre-Project Consultation with their Planning Department before any application submission.</w:t>
      </w:r>
    </w:p>
    <w:p w14:paraId="5E28C0E7" w14:textId="77777777" w:rsidR="00E77697" w:rsidRPr="00E45332" w:rsidRDefault="00E77697" w:rsidP="00E77697">
      <w:pPr>
        <w:jc w:val="both"/>
        <w:rPr>
          <w:rFonts w:ascii="Arial" w:hAnsi="Arial" w:cs="Arial"/>
          <w:sz w:val="16"/>
          <w:szCs w:val="16"/>
        </w:rPr>
      </w:pPr>
    </w:p>
    <w:p w14:paraId="673F4043" w14:textId="7EEDBC9E" w:rsidR="00E77697" w:rsidRPr="00CF0278" w:rsidRDefault="00E77697" w:rsidP="00714A05">
      <w:pPr>
        <w:jc w:val="both"/>
        <w:rPr>
          <w:rFonts w:ascii="Arial" w:hAnsi="Arial" w:cs="Arial"/>
        </w:rPr>
      </w:pPr>
      <w:r w:rsidRPr="00E77697">
        <w:rPr>
          <w:rFonts w:ascii="Arial" w:hAnsi="Arial" w:cs="Arial"/>
        </w:rPr>
        <w:t>Reminder:  The CMP Environmental Commission in collaboration with the CMP Arts &amp; Science Center is sponsoring a Dark Skies presentation on Friday, July 24</w:t>
      </w:r>
      <w:r w:rsidRPr="00E77697">
        <w:rPr>
          <w:rFonts w:ascii="Arial" w:hAnsi="Arial" w:cs="Arial"/>
          <w:vertAlign w:val="superscript"/>
        </w:rPr>
        <w:t>th</w:t>
      </w:r>
      <w:r w:rsidRPr="00E77697">
        <w:rPr>
          <w:rFonts w:ascii="Arial" w:hAnsi="Arial" w:cs="Arial"/>
        </w:rPr>
        <w:t xml:space="preserve"> at 6:30 PM.  It is a free presentation at the Arts &amp; Science Center and everyone is welcome!  The speaker is Jim Webster, an amateur astronomer and astrophotographer from New Jersey, who is a member of the Astronomical Society of the Toms River Area and its current president.  He is co-chair for </w:t>
      </w:r>
      <w:proofErr w:type="spellStart"/>
      <w:r w:rsidRPr="00E77697">
        <w:rPr>
          <w:rFonts w:ascii="Arial" w:hAnsi="Arial" w:cs="Arial"/>
        </w:rPr>
        <w:t>DarkSky</w:t>
      </w:r>
      <w:proofErr w:type="spellEnd"/>
      <w:r w:rsidRPr="00E77697">
        <w:rPr>
          <w:rFonts w:ascii="Arial" w:hAnsi="Arial" w:cs="Arial"/>
        </w:rPr>
        <w:t xml:space="preserve"> New Jersey, which he started a few years ago, to educate and help New Jersey understand and correct the problems associated with light pollution.  Afterwards, the Arts &amp; Science Center will hold a ticketed Stargazing event with an astrophysicist at 8:30 pm.</w:t>
      </w:r>
    </w:p>
    <w:sectPr w:rsidR="00E77697" w:rsidRPr="00CF0278" w:rsidSect="00F24A77">
      <w:footerReference w:type="default" r:id="rId7"/>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0B210" w14:textId="77777777" w:rsidR="00C94694" w:rsidRDefault="00C94694">
      <w:r>
        <w:separator/>
      </w:r>
    </w:p>
  </w:endnote>
  <w:endnote w:type="continuationSeparator" w:id="0">
    <w:p w14:paraId="3FBDCE0A" w14:textId="77777777" w:rsidR="00C94694" w:rsidRDefault="00C94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4E02E" w14:textId="0CB70A70" w:rsidR="00115DCD" w:rsidRPr="00380F06" w:rsidRDefault="00115DCD" w:rsidP="00380F06">
    <w:pPr>
      <w:pStyle w:val="Footer"/>
      <w:jc w:val="center"/>
      <w:rPr>
        <w:rFonts w:ascii="Arial" w:hAnsi="Arial" w:cs="Arial"/>
        <w:b/>
        <w:sz w:val="20"/>
        <w:szCs w:val="20"/>
      </w:rPr>
    </w:pPr>
    <w:r>
      <w:rPr>
        <w:rFonts w:ascii="Arial" w:hAnsi="Arial" w:cs="Arial"/>
        <w:b/>
        <w:sz w:val="20"/>
        <w:szCs w:val="20"/>
      </w:rPr>
      <w:t>MINUTES –</w:t>
    </w:r>
    <w:r w:rsidR="002524FA">
      <w:rPr>
        <w:rFonts w:ascii="Arial" w:hAnsi="Arial" w:cs="Arial"/>
        <w:b/>
        <w:sz w:val="20"/>
        <w:szCs w:val="20"/>
      </w:rPr>
      <w:t xml:space="preserve"> </w:t>
    </w:r>
    <w:r w:rsidR="00A21A90">
      <w:rPr>
        <w:rFonts w:ascii="Arial" w:hAnsi="Arial" w:cs="Arial"/>
        <w:b/>
        <w:sz w:val="20"/>
        <w:szCs w:val="20"/>
      </w:rPr>
      <w:t xml:space="preserve">July 14, 2026 </w:t>
    </w:r>
    <w:r>
      <w:rPr>
        <w:rFonts w:ascii="Arial" w:hAnsi="Arial" w:cs="Arial"/>
        <w:b/>
        <w:sz w:val="20"/>
        <w:szCs w:val="20"/>
      </w:rPr>
      <w:t xml:space="preserve">– </w:t>
    </w:r>
    <w:r w:rsidRPr="00380F06">
      <w:rPr>
        <w:rFonts w:ascii="Arial" w:hAnsi="Arial" w:cs="Arial"/>
        <w:b/>
        <w:sz w:val="20"/>
        <w:szCs w:val="20"/>
      </w:rPr>
      <w:t xml:space="preserve">Page </w:t>
    </w:r>
    <w:r w:rsidR="00263FA4" w:rsidRPr="00380F06">
      <w:rPr>
        <w:rFonts w:ascii="Arial" w:hAnsi="Arial" w:cs="Arial"/>
        <w:b/>
        <w:sz w:val="20"/>
        <w:szCs w:val="20"/>
      </w:rPr>
      <w:fldChar w:fldCharType="begin"/>
    </w:r>
    <w:r w:rsidRPr="00380F06">
      <w:rPr>
        <w:rFonts w:ascii="Arial" w:hAnsi="Arial" w:cs="Arial"/>
        <w:b/>
        <w:sz w:val="20"/>
        <w:szCs w:val="20"/>
      </w:rPr>
      <w:instrText xml:space="preserve"> PAGE </w:instrText>
    </w:r>
    <w:r w:rsidR="00263FA4" w:rsidRPr="00380F06">
      <w:rPr>
        <w:rFonts w:ascii="Arial" w:hAnsi="Arial" w:cs="Arial"/>
        <w:b/>
        <w:sz w:val="20"/>
        <w:szCs w:val="20"/>
      </w:rPr>
      <w:fldChar w:fldCharType="separate"/>
    </w:r>
    <w:r w:rsidR="00110409">
      <w:rPr>
        <w:rFonts w:ascii="Arial" w:hAnsi="Arial" w:cs="Arial"/>
        <w:b/>
        <w:noProof/>
        <w:sz w:val="20"/>
        <w:szCs w:val="20"/>
      </w:rPr>
      <w:t>1</w:t>
    </w:r>
    <w:r w:rsidR="00263FA4" w:rsidRPr="00380F06">
      <w:rPr>
        <w:rFonts w:ascii="Arial" w:hAnsi="Arial" w:cs="Arial"/>
        <w:b/>
        <w:sz w:val="20"/>
        <w:szCs w:val="20"/>
      </w:rPr>
      <w:fldChar w:fldCharType="end"/>
    </w:r>
    <w:r w:rsidRPr="00380F06">
      <w:rPr>
        <w:rFonts w:ascii="Arial" w:hAnsi="Arial" w:cs="Arial"/>
        <w:b/>
        <w:sz w:val="20"/>
        <w:szCs w:val="20"/>
      </w:rPr>
      <w:t xml:space="preserve"> of </w:t>
    </w:r>
    <w:r w:rsidR="00263FA4" w:rsidRPr="00380F06">
      <w:rPr>
        <w:rFonts w:ascii="Arial" w:hAnsi="Arial" w:cs="Arial"/>
        <w:b/>
        <w:sz w:val="20"/>
        <w:szCs w:val="20"/>
      </w:rPr>
      <w:fldChar w:fldCharType="begin"/>
    </w:r>
    <w:r w:rsidRPr="00380F06">
      <w:rPr>
        <w:rFonts w:ascii="Arial" w:hAnsi="Arial" w:cs="Arial"/>
        <w:b/>
        <w:sz w:val="20"/>
        <w:szCs w:val="20"/>
      </w:rPr>
      <w:instrText xml:space="preserve"> NUMPAGES </w:instrText>
    </w:r>
    <w:r w:rsidR="00263FA4" w:rsidRPr="00380F06">
      <w:rPr>
        <w:rFonts w:ascii="Arial" w:hAnsi="Arial" w:cs="Arial"/>
        <w:b/>
        <w:sz w:val="20"/>
        <w:szCs w:val="20"/>
      </w:rPr>
      <w:fldChar w:fldCharType="separate"/>
    </w:r>
    <w:r w:rsidR="00110409">
      <w:rPr>
        <w:rFonts w:ascii="Arial" w:hAnsi="Arial" w:cs="Arial"/>
        <w:b/>
        <w:noProof/>
        <w:sz w:val="20"/>
        <w:szCs w:val="20"/>
      </w:rPr>
      <w:t>1</w:t>
    </w:r>
    <w:r w:rsidR="00263FA4" w:rsidRPr="00380F06">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819AF" w14:textId="77777777" w:rsidR="00C94694" w:rsidRDefault="00C94694">
      <w:r>
        <w:separator/>
      </w:r>
    </w:p>
  </w:footnote>
  <w:footnote w:type="continuationSeparator" w:id="0">
    <w:p w14:paraId="5F63AA13" w14:textId="77777777" w:rsidR="00C94694" w:rsidRDefault="00C946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2FA17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F874DC"/>
    <w:multiLevelType w:val="hybridMultilevel"/>
    <w:tmpl w:val="CCE87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22EB4"/>
    <w:multiLevelType w:val="multilevel"/>
    <w:tmpl w:val="D5EC782C"/>
    <w:lvl w:ilvl="0">
      <w:start w:val="52"/>
      <w:numFmt w:val="decimal"/>
      <w:lvlText w:val="%1"/>
      <w:lvlJc w:val="left"/>
      <w:pPr>
        <w:tabs>
          <w:tab w:val="num" w:pos="720"/>
        </w:tabs>
        <w:ind w:left="720" w:hanging="720"/>
      </w:pPr>
      <w:rPr>
        <w:rFonts w:hint="default"/>
      </w:rPr>
    </w:lvl>
    <w:lvl w:ilvl="1">
      <w:start w:val="8"/>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17A796B"/>
    <w:multiLevelType w:val="hybridMultilevel"/>
    <w:tmpl w:val="A77260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678023E"/>
    <w:multiLevelType w:val="hybridMultilevel"/>
    <w:tmpl w:val="46D82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3DF1CA1"/>
    <w:multiLevelType w:val="hybridMultilevel"/>
    <w:tmpl w:val="2C0E5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0B760CE"/>
    <w:multiLevelType w:val="multilevel"/>
    <w:tmpl w:val="F2F2BA78"/>
    <w:lvl w:ilvl="0">
      <w:start w:val="54"/>
      <w:numFmt w:val="decimal"/>
      <w:lvlText w:val="%1"/>
      <w:lvlJc w:val="left"/>
      <w:pPr>
        <w:tabs>
          <w:tab w:val="num" w:pos="720"/>
        </w:tabs>
        <w:ind w:left="720" w:hanging="720"/>
      </w:pPr>
      <w:rPr>
        <w:rFonts w:hint="default"/>
      </w:rPr>
    </w:lvl>
    <w:lvl w:ilvl="1">
      <w:start w:val="8"/>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6765247"/>
    <w:multiLevelType w:val="multilevel"/>
    <w:tmpl w:val="5DD2C4C6"/>
    <w:lvl w:ilvl="0">
      <w:start w:val="179"/>
      <w:numFmt w:val="decimal"/>
      <w:lvlText w:val="%1"/>
      <w:lvlJc w:val="left"/>
      <w:pPr>
        <w:tabs>
          <w:tab w:val="num" w:pos="360"/>
        </w:tabs>
        <w:ind w:left="360" w:hanging="360"/>
      </w:pPr>
      <w:rPr>
        <w:rFonts w:hint="default"/>
      </w:rPr>
    </w:lvl>
    <w:lvl w:ilvl="1">
      <w:start w:val="7"/>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04A754A"/>
    <w:multiLevelType w:val="multilevel"/>
    <w:tmpl w:val="B662819A"/>
    <w:lvl w:ilvl="0">
      <w:start w:val="43"/>
      <w:numFmt w:val="decimal"/>
      <w:lvlText w:val="%1"/>
      <w:lvlJc w:val="left"/>
      <w:pPr>
        <w:tabs>
          <w:tab w:val="num" w:pos="720"/>
        </w:tabs>
        <w:ind w:left="720" w:hanging="720"/>
      </w:pPr>
      <w:rPr>
        <w:rFonts w:hint="default"/>
      </w:rPr>
    </w:lvl>
    <w:lvl w:ilvl="1">
      <w:start w:val="1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566D602E"/>
    <w:multiLevelType w:val="multilevel"/>
    <w:tmpl w:val="320EAC42"/>
    <w:lvl w:ilvl="0">
      <w:start w:val="406"/>
      <w:numFmt w:val="decimal"/>
      <w:lvlText w:val="%1"/>
      <w:lvlJc w:val="left"/>
      <w:pPr>
        <w:tabs>
          <w:tab w:val="num" w:pos="1440"/>
        </w:tabs>
        <w:ind w:left="1440" w:hanging="1440"/>
      </w:pPr>
      <w:rPr>
        <w:rFonts w:hint="default"/>
      </w:rPr>
    </w:lvl>
    <w:lvl w:ilvl="1">
      <w:start w:val="7"/>
      <w:numFmt w:val="decimalZero"/>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7243EAB"/>
    <w:multiLevelType w:val="multilevel"/>
    <w:tmpl w:val="B4E89F38"/>
    <w:lvl w:ilvl="0">
      <w:start w:val="405"/>
      <w:numFmt w:val="decimal"/>
      <w:lvlText w:val="%1"/>
      <w:lvlJc w:val="left"/>
      <w:pPr>
        <w:tabs>
          <w:tab w:val="num" w:pos="1440"/>
        </w:tabs>
        <w:ind w:left="1440" w:hanging="1440"/>
      </w:pPr>
      <w:rPr>
        <w:rFonts w:hint="default"/>
      </w:rPr>
    </w:lvl>
    <w:lvl w:ilvl="1">
      <w:start w:val="7"/>
      <w:numFmt w:val="decimalZero"/>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EB928B8"/>
    <w:multiLevelType w:val="multilevel"/>
    <w:tmpl w:val="8DE61ED4"/>
    <w:lvl w:ilvl="0">
      <w:start w:val="51"/>
      <w:numFmt w:val="decimal"/>
      <w:lvlText w:val="%1"/>
      <w:lvlJc w:val="left"/>
      <w:pPr>
        <w:tabs>
          <w:tab w:val="num" w:pos="720"/>
        </w:tabs>
        <w:ind w:left="720" w:hanging="720"/>
      </w:pPr>
      <w:rPr>
        <w:rFonts w:hint="default"/>
      </w:rPr>
    </w:lvl>
    <w:lvl w:ilvl="1">
      <w:start w:val="8"/>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2E35B37"/>
    <w:multiLevelType w:val="multilevel"/>
    <w:tmpl w:val="24EA67F4"/>
    <w:lvl w:ilvl="0">
      <w:start w:val="53"/>
      <w:numFmt w:val="decimal"/>
      <w:lvlText w:val="%1"/>
      <w:lvlJc w:val="left"/>
      <w:pPr>
        <w:tabs>
          <w:tab w:val="num" w:pos="720"/>
        </w:tabs>
        <w:ind w:left="720" w:hanging="720"/>
      </w:pPr>
      <w:rPr>
        <w:rFonts w:hint="default"/>
      </w:rPr>
    </w:lvl>
    <w:lvl w:ilvl="1">
      <w:start w:val="8"/>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EFC65F1"/>
    <w:multiLevelType w:val="multilevel"/>
    <w:tmpl w:val="30268D72"/>
    <w:lvl w:ilvl="0">
      <w:start w:val="50"/>
      <w:numFmt w:val="decimal"/>
      <w:lvlText w:val="%1"/>
      <w:lvlJc w:val="left"/>
      <w:pPr>
        <w:tabs>
          <w:tab w:val="num" w:pos="720"/>
        </w:tabs>
        <w:ind w:left="720" w:hanging="720"/>
      </w:pPr>
      <w:rPr>
        <w:rFonts w:hint="default"/>
      </w:rPr>
    </w:lvl>
    <w:lvl w:ilvl="1">
      <w:start w:val="8"/>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913468620">
    <w:abstractNumId w:val="10"/>
  </w:num>
  <w:num w:numId="2" w16cid:durableId="1631589330">
    <w:abstractNumId w:val="9"/>
  </w:num>
  <w:num w:numId="3" w16cid:durableId="100148743">
    <w:abstractNumId w:val="7"/>
  </w:num>
  <w:num w:numId="4" w16cid:durableId="1057507900">
    <w:abstractNumId w:val="13"/>
  </w:num>
  <w:num w:numId="5" w16cid:durableId="640185930">
    <w:abstractNumId w:val="11"/>
  </w:num>
  <w:num w:numId="6" w16cid:durableId="819541142">
    <w:abstractNumId w:val="2"/>
  </w:num>
  <w:num w:numId="7" w16cid:durableId="1615595086">
    <w:abstractNumId w:val="12"/>
  </w:num>
  <w:num w:numId="8" w16cid:durableId="1712802180">
    <w:abstractNumId w:val="6"/>
  </w:num>
  <w:num w:numId="9" w16cid:durableId="1873378573">
    <w:abstractNumId w:val="0"/>
  </w:num>
  <w:num w:numId="10" w16cid:durableId="44531229">
    <w:abstractNumId w:val="8"/>
  </w:num>
  <w:num w:numId="11" w16cid:durableId="1758358704">
    <w:abstractNumId w:val="3"/>
  </w:num>
  <w:num w:numId="12" w16cid:durableId="336084404">
    <w:abstractNumId w:val="1"/>
  </w:num>
  <w:num w:numId="13" w16cid:durableId="45644490">
    <w:abstractNumId w:val="4"/>
  </w:num>
  <w:num w:numId="14" w16cid:durableId="20306453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A90"/>
    <w:rsid w:val="00014E6D"/>
    <w:rsid w:val="00056B29"/>
    <w:rsid w:val="00067610"/>
    <w:rsid w:val="00074018"/>
    <w:rsid w:val="00076132"/>
    <w:rsid w:val="000827FB"/>
    <w:rsid w:val="000932E2"/>
    <w:rsid w:val="0009726F"/>
    <w:rsid w:val="000B2F33"/>
    <w:rsid w:val="000B48FC"/>
    <w:rsid w:val="000B552F"/>
    <w:rsid w:val="000C331F"/>
    <w:rsid w:val="000D3887"/>
    <w:rsid w:val="000D62C8"/>
    <w:rsid w:val="000E03FB"/>
    <w:rsid w:val="000E5B9E"/>
    <w:rsid w:val="000F0D87"/>
    <w:rsid w:val="00110409"/>
    <w:rsid w:val="00110DF8"/>
    <w:rsid w:val="00115DCD"/>
    <w:rsid w:val="00116261"/>
    <w:rsid w:val="001308A0"/>
    <w:rsid w:val="00132757"/>
    <w:rsid w:val="00137D81"/>
    <w:rsid w:val="0014396E"/>
    <w:rsid w:val="00155509"/>
    <w:rsid w:val="00167BB4"/>
    <w:rsid w:val="00174608"/>
    <w:rsid w:val="00176A53"/>
    <w:rsid w:val="00180D62"/>
    <w:rsid w:val="00191987"/>
    <w:rsid w:val="001941B9"/>
    <w:rsid w:val="001A188C"/>
    <w:rsid w:val="001E3996"/>
    <w:rsid w:val="001F2338"/>
    <w:rsid w:val="001F24DF"/>
    <w:rsid w:val="001F3C4E"/>
    <w:rsid w:val="00207ADF"/>
    <w:rsid w:val="00216460"/>
    <w:rsid w:val="00243B7F"/>
    <w:rsid w:val="00243DB0"/>
    <w:rsid w:val="002457B2"/>
    <w:rsid w:val="002524FA"/>
    <w:rsid w:val="00254CDA"/>
    <w:rsid w:val="00262687"/>
    <w:rsid w:val="00263FA4"/>
    <w:rsid w:val="00273E2F"/>
    <w:rsid w:val="002909C6"/>
    <w:rsid w:val="00294294"/>
    <w:rsid w:val="002A21FB"/>
    <w:rsid w:val="002A3696"/>
    <w:rsid w:val="002A5272"/>
    <w:rsid w:val="002C2F71"/>
    <w:rsid w:val="002C6EB4"/>
    <w:rsid w:val="002C7CBE"/>
    <w:rsid w:val="002D4B1C"/>
    <w:rsid w:val="002D5099"/>
    <w:rsid w:val="002D56C1"/>
    <w:rsid w:val="002E3BBD"/>
    <w:rsid w:val="002F07FA"/>
    <w:rsid w:val="002F132F"/>
    <w:rsid w:val="002F2836"/>
    <w:rsid w:val="00314F10"/>
    <w:rsid w:val="00316533"/>
    <w:rsid w:val="0032394D"/>
    <w:rsid w:val="00323AD9"/>
    <w:rsid w:val="0032459B"/>
    <w:rsid w:val="00326CE6"/>
    <w:rsid w:val="00327233"/>
    <w:rsid w:val="00335293"/>
    <w:rsid w:val="00337A50"/>
    <w:rsid w:val="00350E66"/>
    <w:rsid w:val="003703BE"/>
    <w:rsid w:val="0037251B"/>
    <w:rsid w:val="00373B83"/>
    <w:rsid w:val="00380F06"/>
    <w:rsid w:val="003A4D89"/>
    <w:rsid w:val="003B0211"/>
    <w:rsid w:val="003C144F"/>
    <w:rsid w:val="003C3E4C"/>
    <w:rsid w:val="003C469E"/>
    <w:rsid w:val="003D0E46"/>
    <w:rsid w:val="003D24E1"/>
    <w:rsid w:val="003D66A1"/>
    <w:rsid w:val="00401B36"/>
    <w:rsid w:val="0040235A"/>
    <w:rsid w:val="00410BD6"/>
    <w:rsid w:val="0041278C"/>
    <w:rsid w:val="00415A53"/>
    <w:rsid w:val="004347A2"/>
    <w:rsid w:val="00434D76"/>
    <w:rsid w:val="00454569"/>
    <w:rsid w:val="00461FB3"/>
    <w:rsid w:val="00462D9E"/>
    <w:rsid w:val="00464AE2"/>
    <w:rsid w:val="004677BA"/>
    <w:rsid w:val="00472D7C"/>
    <w:rsid w:val="00473018"/>
    <w:rsid w:val="0048260F"/>
    <w:rsid w:val="004842F9"/>
    <w:rsid w:val="004917D4"/>
    <w:rsid w:val="00492F5C"/>
    <w:rsid w:val="0049705A"/>
    <w:rsid w:val="004A3717"/>
    <w:rsid w:val="004A56DA"/>
    <w:rsid w:val="004B34A4"/>
    <w:rsid w:val="004B74FB"/>
    <w:rsid w:val="004C2690"/>
    <w:rsid w:val="004E34FE"/>
    <w:rsid w:val="004E3B2A"/>
    <w:rsid w:val="004F62D9"/>
    <w:rsid w:val="00505E9C"/>
    <w:rsid w:val="005157D5"/>
    <w:rsid w:val="00515E80"/>
    <w:rsid w:val="0052378B"/>
    <w:rsid w:val="005320AC"/>
    <w:rsid w:val="00533D5F"/>
    <w:rsid w:val="00540FB7"/>
    <w:rsid w:val="00541DEE"/>
    <w:rsid w:val="00545302"/>
    <w:rsid w:val="00556ED9"/>
    <w:rsid w:val="00561D5B"/>
    <w:rsid w:val="0056365E"/>
    <w:rsid w:val="00591284"/>
    <w:rsid w:val="005966C0"/>
    <w:rsid w:val="00597564"/>
    <w:rsid w:val="005A1C4D"/>
    <w:rsid w:val="005A2C68"/>
    <w:rsid w:val="005B0857"/>
    <w:rsid w:val="005B2B35"/>
    <w:rsid w:val="005B52E9"/>
    <w:rsid w:val="005C194D"/>
    <w:rsid w:val="005D7920"/>
    <w:rsid w:val="005F3512"/>
    <w:rsid w:val="0060485F"/>
    <w:rsid w:val="006123BA"/>
    <w:rsid w:val="006200BD"/>
    <w:rsid w:val="00620C8C"/>
    <w:rsid w:val="006231A1"/>
    <w:rsid w:val="00624416"/>
    <w:rsid w:val="006313B7"/>
    <w:rsid w:val="00646046"/>
    <w:rsid w:val="0064712C"/>
    <w:rsid w:val="00652701"/>
    <w:rsid w:val="00652D9C"/>
    <w:rsid w:val="006538E3"/>
    <w:rsid w:val="00660B7F"/>
    <w:rsid w:val="006655C8"/>
    <w:rsid w:val="0067024B"/>
    <w:rsid w:val="00686499"/>
    <w:rsid w:val="00695F03"/>
    <w:rsid w:val="00697CF0"/>
    <w:rsid w:val="006A5D1E"/>
    <w:rsid w:val="006B44A5"/>
    <w:rsid w:val="006B5A9E"/>
    <w:rsid w:val="006C05F4"/>
    <w:rsid w:val="006C1FE3"/>
    <w:rsid w:val="006C7EFB"/>
    <w:rsid w:val="006D6830"/>
    <w:rsid w:val="006E039B"/>
    <w:rsid w:val="00702B36"/>
    <w:rsid w:val="00703451"/>
    <w:rsid w:val="007044FC"/>
    <w:rsid w:val="00713F4A"/>
    <w:rsid w:val="00714A05"/>
    <w:rsid w:val="00714B25"/>
    <w:rsid w:val="00715AA4"/>
    <w:rsid w:val="00722450"/>
    <w:rsid w:val="007251F0"/>
    <w:rsid w:val="007516D1"/>
    <w:rsid w:val="00765EB2"/>
    <w:rsid w:val="00780D79"/>
    <w:rsid w:val="00784EFA"/>
    <w:rsid w:val="007869D0"/>
    <w:rsid w:val="0079364E"/>
    <w:rsid w:val="007D3145"/>
    <w:rsid w:val="007D6549"/>
    <w:rsid w:val="007E37E8"/>
    <w:rsid w:val="007F228D"/>
    <w:rsid w:val="008165EB"/>
    <w:rsid w:val="00831D56"/>
    <w:rsid w:val="008338F4"/>
    <w:rsid w:val="008431B5"/>
    <w:rsid w:val="0085637C"/>
    <w:rsid w:val="00857F7B"/>
    <w:rsid w:val="00866B0D"/>
    <w:rsid w:val="008826C6"/>
    <w:rsid w:val="008828BA"/>
    <w:rsid w:val="008833E6"/>
    <w:rsid w:val="00891E0D"/>
    <w:rsid w:val="008936C9"/>
    <w:rsid w:val="00896C03"/>
    <w:rsid w:val="008A4E04"/>
    <w:rsid w:val="008A53C5"/>
    <w:rsid w:val="008C3C8C"/>
    <w:rsid w:val="008C6D1B"/>
    <w:rsid w:val="008D1CC7"/>
    <w:rsid w:val="008D4FDD"/>
    <w:rsid w:val="008D726B"/>
    <w:rsid w:val="008E155E"/>
    <w:rsid w:val="008E49E2"/>
    <w:rsid w:val="008F33F2"/>
    <w:rsid w:val="008F46F1"/>
    <w:rsid w:val="0090503A"/>
    <w:rsid w:val="0091057D"/>
    <w:rsid w:val="009167CB"/>
    <w:rsid w:val="00916D92"/>
    <w:rsid w:val="00935563"/>
    <w:rsid w:val="00937DAD"/>
    <w:rsid w:val="00944B29"/>
    <w:rsid w:val="00954D3B"/>
    <w:rsid w:val="00957CFB"/>
    <w:rsid w:val="00961F2D"/>
    <w:rsid w:val="00963310"/>
    <w:rsid w:val="00967DFB"/>
    <w:rsid w:val="009706F4"/>
    <w:rsid w:val="00972C4C"/>
    <w:rsid w:val="00980FEE"/>
    <w:rsid w:val="009837F7"/>
    <w:rsid w:val="00984180"/>
    <w:rsid w:val="00993855"/>
    <w:rsid w:val="009B01A3"/>
    <w:rsid w:val="009C304D"/>
    <w:rsid w:val="009C7207"/>
    <w:rsid w:val="009C75FE"/>
    <w:rsid w:val="009D23BB"/>
    <w:rsid w:val="009E1D57"/>
    <w:rsid w:val="009E4431"/>
    <w:rsid w:val="009E764A"/>
    <w:rsid w:val="009F421D"/>
    <w:rsid w:val="009F4E39"/>
    <w:rsid w:val="009F6E57"/>
    <w:rsid w:val="009F796C"/>
    <w:rsid w:val="00A008CD"/>
    <w:rsid w:val="00A047D8"/>
    <w:rsid w:val="00A07375"/>
    <w:rsid w:val="00A0762D"/>
    <w:rsid w:val="00A21A90"/>
    <w:rsid w:val="00A21DF5"/>
    <w:rsid w:val="00A30154"/>
    <w:rsid w:val="00A37066"/>
    <w:rsid w:val="00A56808"/>
    <w:rsid w:val="00A6041C"/>
    <w:rsid w:val="00A65529"/>
    <w:rsid w:val="00A752A3"/>
    <w:rsid w:val="00A76A08"/>
    <w:rsid w:val="00A84107"/>
    <w:rsid w:val="00A85A6D"/>
    <w:rsid w:val="00A901E4"/>
    <w:rsid w:val="00A91180"/>
    <w:rsid w:val="00A925F5"/>
    <w:rsid w:val="00A94242"/>
    <w:rsid w:val="00A94876"/>
    <w:rsid w:val="00A967D6"/>
    <w:rsid w:val="00AA0779"/>
    <w:rsid w:val="00AA094E"/>
    <w:rsid w:val="00AB5209"/>
    <w:rsid w:val="00AC27EF"/>
    <w:rsid w:val="00AD6ACD"/>
    <w:rsid w:val="00AE14F2"/>
    <w:rsid w:val="00AE3BBC"/>
    <w:rsid w:val="00AE6E4E"/>
    <w:rsid w:val="00AF5B71"/>
    <w:rsid w:val="00B25F6C"/>
    <w:rsid w:val="00B30182"/>
    <w:rsid w:val="00B37179"/>
    <w:rsid w:val="00B37A30"/>
    <w:rsid w:val="00B626D1"/>
    <w:rsid w:val="00B66212"/>
    <w:rsid w:val="00B800AF"/>
    <w:rsid w:val="00B82F60"/>
    <w:rsid w:val="00B8623D"/>
    <w:rsid w:val="00B91A01"/>
    <w:rsid w:val="00B91B58"/>
    <w:rsid w:val="00B92376"/>
    <w:rsid w:val="00BB0784"/>
    <w:rsid w:val="00BB57C8"/>
    <w:rsid w:val="00BC07DB"/>
    <w:rsid w:val="00BE063A"/>
    <w:rsid w:val="00C00FA4"/>
    <w:rsid w:val="00C11299"/>
    <w:rsid w:val="00C1668E"/>
    <w:rsid w:val="00C2514E"/>
    <w:rsid w:val="00C33ED3"/>
    <w:rsid w:val="00C4010A"/>
    <w:rsid w:val="00C43D3C"/>
    <w:rsid w:val="00C460C4"/>
    <w:rsid w:val="00C507C1"/>
    <w:rsid w:val="00C56615"/>
    <w:rsid w:val="00C57234"/>
    <w:rsid w:val="00C94694"/>
    <w:rsid w:val="00CA21B1"/>
    <w:rsid w:val="00CA3CC2"/>
    <w:rsid w:val="00CB6D9B"/>
    <w:rsid w:val="00CC2EF4"/>
    <w:rsid w:val="00CC5E20"/>
    <w:rsid w:val="00CD6BC0"/>
    <w:rsid w:val="00CE34C0"/>
    <w:rsid w:val="00CF0278"/>
    <w:rsid w:val="00CF0CEA"/>
    <w:rsid w:val="00D0201B"/>
    <w:rsid w:val="00D03DAD"/>
    <w:rsid w:val="00D10A2F"/>
    <w:rsid w:val="00D11094"/>
    <w:rsid w:val="00D126FE"/>
    <w:rsid w:val="00D12AA3"/>
    <w:rsid w:val="00D139F9"/>
    <w:rsid w:val="00D17E14"/>
    <w:rsid w:val="00D23E6F"/>
    <w:rsid w:val="00D25EC6"/>
    <w:rsid w:val="00D321B5"/>
    <w:rsid w:val="00D34AF3"/>
    <w:rsid w:val="00D40D01"/>
    <w:rsid w:val="00D41FB8"/>
    <w:rsid w:val="00D4698F"/>
    <w:rsid w:val="00D64E87"/>
    <w:rsid w:val="00D715EC"/>
    <w:rsid w:val="00D72F1E"/>
    <w:rsid w:val="00D758AA"/>
    <w:rsid w:val="00D82BFA"/>
    <w:rsid w:val="00D83C7B"/>
    <w:rsid w:val="00D8494B"/>
    <w:rsid w:val="00D853F9"/>
    <w:rsid w:val="00D90555"/>
    <w:rsid w:val="00D94536"/>
    <w:rsid w:val="00DA7AEB"/>
    <w:rsid w:val="00DB09C3"/>
    <w:rsid w:val="00DD17D6"/>
    <w:rsid w:val="00DD6D96"/>
    <w:rsid w:val="00DD78EB"/>
    <w:rsid w:val="00DE5072"/>
    <w:rsid w:val="00DE5862"/>
    <w:rsid w:val="00DF4A18"/>
    <w:rsid w:val="00DF6EA9"/>
    <w:rsid w:val="00E0508C"/>
    <w:rsid w:val="00E14668"/>
    <w:rsid w:val="00E17DF7"/>
    <w:rsid w:val="00E204CD"/>
    <w:rsid w:val="00E22022"/>
    <w:rsid w:val="00E22215"/>
    <w:rsid w:val="00E23AC8"/>
    <w:rsid w:val="00E3029A"/>
    <w:rsid w:val="00E45332"/>
    <w:rsid w:val="00E47DCD"/>
    <w:rsid w:val="00E50530"/>
    <w:rsid w:val="00E53608"/>
    <w:rsid w:val="00E53EA4"/>
    <w:rsid w:val="00E54AF2"/>
    <w:rsid w:val="00E54BC8"/>
    <w:rsid w:val="00E65ACF"/>
    <w:rsid w:val="00E72FAD"/>
    <w:rsid w:val="00E77697"/>
    <w:rsid w:val="00E846A7"/>
    <w:rsid w:val="00E93651"/>
    <w:rsid w:val="00EA7CC6"/>
    <w:rsid w:val="00EB4541"/>
    <w:rsid w:val="00EB4750"/>
    <w:rsid w:val="00EB5311"/>
    <w:rsid w:val="00ED387B"/>
    <w:rsid w:val="00ED75FE"/>
    <w:rsid w:val="00EE7058"/>
    <w:rsid w:val="00EF307A"/>
    <w:rsid w:val="00EF533D"/>
    <w:rsid w:val="00F0281D"/>
    <w:rsid w:val="00F03615"/>
    <w:rsid w:val="00F04A0D"/>
    <w:rsid w:val="00F07E72"/>
    <w:rsid w:val="00F1719F"/>
    <w:rsid w:val="00F24122"/>
    <w:rsid w:val="00F2432B"/>
    <w:rsid w:val="00F24A77"/>
    <w:rsid w:val="00F254F5"/>
    <w:rsid w:val="00F25E49"/>
    <w:rsid w:val="00F34E75"/>
    <w:rsid w:val="00F35609"/>
    <w:rsid w:val="00F50217"/>
    <w:rsid w:val="00F53E77"/>
    <w:rsid w:val="00F551F7"/>
    <w:rsid w:val="00F61476"/>
    <w:rsid w:val="00F64B09"/>
    <w:rsid w:val="00F6558C"/>
    <w:rsid w:val="00F65E44"/>
    <w:rsid w:val="00F66E44"/>
    <w:rsid w:val="00F70ACF"/>
    <w:rsid w:val="00F72534"/>
    <w:rsid w:val="00F75F95"/>
    <w:rsid w:val="00F764DB"/>
    <w:rsid w:val="00F87026"/>
    <w:rsid w:val="00F9009D"/>
    <w:rsid w:val="00F97C83"/>
    <w:rsid w:val="00FA07D0"/>
    <w:rsid w:val="00FB6876"/>
    <w:rsid w:val="00FC48AA"/>
    <w:rsid w:val="00FD0651"/>
    <w:rsid w:val="00FD204A"/>
    <w:rsid w:val="00FE58E3"/>
    <w:rsid w:val="00FF6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4C4747"/>
  <w15:docId w15:val="{2D493B36-A416-47AE-9F53-4EB8E694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7C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80F06"/>
    <w:pPr>
      <w:tabs>
        <w:tab w:val="center" w:pos="4320"/>
        <w:tab w:val="right" w:pos="8640"/>
      </w:tabs>
    </w:pPr>
  </w:style>
  <w:style w:type="paragraph" w:styleId="Footer">
    <w:name w:val="footer"/>
    <w:basedOn w:val="Normal"/>
    <w:rsid w:val="00380F06"/>
    <w:pPr>
      <w:tabs>
        <w:tab w:val="center" w:pos="4320"/>
        <w:tab w:val="right" w:pos="8640"/>
      </w:tabs>
    </w:pPr>
  </w:style>
  <w:style w:type="paragraph" w:styleId="ListBullet">
    <w:name w:val="List Bullet"/>
    <w:basedOn w:val="Normal"/>
    <w:uiPriority w:val="99"/>
    <w:unhideWhenUsed/>
    <w:rsid w:val="007D3145"/>
    <w:pPr>
      <w:numPr>
        <w:numId w:val="9"/>
      </w:numPr>
      <w:contextualSpacing/>
    </w:pPr>
  </w:style>
  <w:style w:type="character" w:styleId="CommentReference">
    <w:name w:val="annotation reference"/>
    <w:basedOn w:val="DefaultParagraphFont"/>
    <w:uiPriority w:val="99"/>
    <w:semiHidden/>
    <w:unhideWhenUsed/>
    <w:rsid w:val="00FD0651"/>
    <w:rPr>
      <w:sz w:val="16"/>
      <w:szCs w:val="16"/>
    </w:rPr>
  </w:style>
  <w:style w:type="paragraph" w:styleId="CommentText">
    <w:name w:val="annotation text"/>
    <w:basedOn w:val="Normal"/>
    <w:link w:val="CommentTextChar"/>
    <w:uiPriority w:val="99"/>
    <w:semiHidden/>
    <w:unhideWhenUsed/>
    <w:rsid w:val="00FD0651"/>
    <w:rPr>
      <w:sz w:val="20"/>
      <w:szCs w:val="20"/>
    </w:rPr>
  </w:style>
  <w:style w:type="character" w:customStyle="1" w:styleId="CommentTextChar">
    <w:name w:val="Comment Text Char"/>
    <w:basedOn w:val="DefaultParagraphFont"/>
    <w:link w:val="CommentText"/>
    <w:uiPriority w:val="99"/>
    <w:semiHidden/>
    <w:rsid w:val="00FD0651"/>
  </w:style>
  <w:style w:type="paragraph" w:styleId="CommentSubject">
    <w:name w:val="annotation subject"/>
    <w:basedOn w:val="CommentText"/>
    <w:next w:val="CommentText"/>
    <w:link w:val="CommentSubjectChar"/>
    <w:uiPriority w:val="99"/>
    <w:semiHidden/>
    <w:unhideWhenUsed/>
    <w:rsid w:val="00FD0651"/>
    <w:rPr>
      <w:b/>
      <w:bCs/>
    </w:rPr>
  </w:style>
  <w:style w:type="character" w:customStyle="1" w:styleId="CommentSubjectChar">
    <w:name w:val="Comment Subject Char"/>
    <w:basedOn w:val="CommentTextChar"/>
    <w:link w:val="CommentSubject"/>
    <w:uiPriority w:val="99"/>
    <w:semiHidden/>
    <w:rsid w:val="00FD0651"/>
    <w:rPr>
      <w:b/>
      <w:bCs/>
    </w:rPr>
  </w:style>
  <w:style w:type="paragraph" w:styleId="BalloonText">
    <w:name w:val="Balloon Text"/>
    <w:basedOn w:val="Normal"/>
    <w:link w:val="BalloonTextChar"/>
    <w:uiPriority w:val="99"/>
    <w:semiHidden/>
    <w:unhideWhenUsed/>
    <w:rsid w:val="00FD06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651"/>
    <w:rPr>
      <w:rFonts w:ascii="Segoe UI" w:hAnsi="Segoe UI" w:cs="Segoe UI"/>
      <w:sz w:val="18"/>
      <w:szCs w:val="18"/>
    </w:rPr>
  </w:style>
  <w:style w:type="paragraph" w:customStyle="1" w:styleId="a">
    <w:name w:val="_"/>
    <w:basedOn w:val="Normal"/>
    <w:rsid w:val="005A1C4D"/>
    <w:pPr>
      <w:widowControl w:val="0"/>
      <w:autoSpaceDE w:val="0"/>
      <w:autoSpaceDN w:val="0"/>
      <w:adjustRightInd w:val="0"/>
      <w:ind w:left="720" w:hanging="72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wallace\Desktop\Regular%20Me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Regular Meeting</Template>
  <TotalTime>0</TotalTime>
  <Pages>4</Pages>
  <Words>1419</Words>
  <Characters>8091</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MINUTES OF BOARD OF COMMISSIONERS</vt:lpstr>
    </vt:vector>
  </TitlesOfParts>
  <Company>Borough of West Cape May</Company>
  <LinksUpToDate>false</LinksUpToDate>
  <CharactersWithSpaces>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BOARD OF COMMISSIONERS</dc:title>
  <dc:subject/>
  <dc:creator>Elaine Wallace</dc:creator>
  <cp:keywords/>
  <dc:description/>
  <cp:lastModifiedBy>Elaine Wallace</cp:lastModifiedBy>
  <cp:revision>2</cp:revision>
  <cp:lastPrinted>2026-08-06T14:09:00Z</cp:lastPrinted>
  <dcterms:created xsi:type="dcterms:W3CDTF">2026-08-06T14:09:00Z</dcterms:created>
  <dcterms:modified xsi:type="dcterms:W3CDTF">2026-08-06T14:09:00Z</dcterms:modified>
</cp:coreProperties>
</file>